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BBD" w:rsidRDefault="00BC387E" w:rsidP="00BC387E">
      <w:pPr>
        <w:jc w:val="center"/>
        <w:rPr>
          <w:rFonts w:ascii="Times New Roman" w:hAnsi="Times New Roman"/>
          <w:b/>
          <w:sz w:val="28"/>
          <w:szCs w:val="28"/>
        </w:rPr>
      </w:pPr>
      <w:r w:rsidRPr="00BC387E">
        <w:rPr>
          <w:rFonts w:ascii="Times New Roman" w:hAnsi="Times New Roman"/>
          <w:b/>
          <w:noProof/>
          <w:color w:val="000000"/>
          <w:sz w:val="24"/>
          <w:szCs w:val="24"/>
        </w:rPr>
        <w:drawing>
          <wp:inline distT="0" distB="0" distL="0" distR="0">
            <wp:extent cx="7772400" cy="10690860"/>
            <wp:effectExtent l="7620" t="0" r="7620" b="7620"/>
            <wp:docPr id="3" name="Рисунок 3" descr="C:\Users\ОГЭ инф\Pictures\img-2402161013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ГЭ инф\Pictures\img-240216101330-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7772400" cy="10690860"/>
                    </a:xfrm>
                    <a:prstGeom prst="rect">
                      <a:avLst/>
                    </a:prstGeom>
                    <a:noFill/>
                    <a:ln>
                      <a:noFill/>
                    </a:ln>
                  </pic:spPr>
                </pic:pic>
              </a:graphicData>
            </a:graphic>
          </wp:inline>
        </w:drawing>
      </w:r>
      <w:r>
        <w:rPr>
          <w:rFonts w:ascii="Times New Roman" w:hAnsi="Times New Roman"/>
          <w:b/>
          <w:sz w:val="28"/>
          <w:szCs w:val="28"/>
        </w:rPr>
        <w:t xml:space="preserve"> </w:t>
      </w:r>
      <w:bookmarkStart w:id="0" w:name="_GoBack"/>
      <w:bookmarkEnd w:id="0"/>
    </w:p>
    <w:p w:rsidR="004E043C" w:rsidRPr="008D2047" w:rsidRDefault="004E043C" w:rsidP="008D2047">
      <w:pPr>
        <w:spacing w:line="360" w:lineRule="auto"/>
        <w:jc w:val="center"/>
        <w:rPr>
          <w:rFonts w:ascii="Times New Roman" w:hAnsi="Times New Roman"/>
          <w:b/>
          <w:sz w:val="28"/>
          <w:szCs w:val="28"/>
        </w:rPr>
      </w:pPr>
      <w:r w:rsidRPr="008D2047">
        <w:rPr>
          <w:rFonts w:ascii="Times New Roman" w:hAnsi="Times New Roman"/>
          <w:b/>
          <w:sz w:val="28"/>
          <w:szCs w:val="28"/>
        </w:rPr>
        <w:lastRenderedPageBreak/>
        <w:t>Пояснительная записка</w:t>
      </w:r>
    </w:p>
    <w:p w:rsidR="004E043C" w:rsidRPr="008D2047" w:rsidRDefault="004E043C" w:rsidP="008D2047">
      <w:pPr>
        <w:spacing w:line="360" w:lineRule="auto"/>
        <w:jc w:val="both"/>
        <w:rPr>
          <w:rFonts w:ascii="Times New Roman" w:hAnsi="Times New Roman"/>
          <w:sz w:val="28"/>
          <w:szCs w:val="28"/>
        </w:rPr>
      </w:pPr>
      <w:r w:rsidRPr="008D2047">
        <w:rPr>
          <w:rFonts w:ascii="Times New Roman" w:hAnsi="Times New Roman"/>
          <w:sz w:val="28"/>
          <w:szCs w:val="28"/>
        </w:rPr>
        <w:tab/>
        <w:t>Актуальность создания проекта программы внедрения</w:t>
      </w:r>
      <w:r w:rsidR="00E4005C">
        <w:rPr>
          <w:rFonts w:ascii="Times New Roman" w:hAnsi="Times New Roman"/>
          <w:sz w:val="28"/>
          <w:szCs w:val="28"/>
        </w:rPr>
        <w:t xml:space="preserve"> и реализации</w:t>
      </w:r>
      <w:r w:rsidRPr="008D2047">
        <w:rPr>
          <w:rFonts w:ascii="Times New Roman" w:hAnsi="Times New Roman"/>
          <w:sz w:val="28"/>
          <w:szCs w:val="28"/>
        </w:rPr>
        <w:t xml:space="preserve"> ГТО в общеобразовательном учреждении обусловлена возрождением в Российской Федерации национальной идеи, направленной  на улучшение здоровья и патриотизма </w:t>
      </w:r>
      <w:r w:rsidR="001E5D73">
        <w:rPr>
          <w:rFonts w:ascii="Times New Roman" w:hAnsi="Times New Roman"/>
          <w:sz w:val="28"/>
          <w:szCs w:val="28"/>
        </w:rPr>
        <w:t>школьников.</w:t>
      </w:r>
    </w:p>
    <w:p w:rsidR="004E043C" w:rsidRPr="008D2047" w:rsidRDefault="004E043C" w:rsidP="008D2047">
      <w:pPr>
        <w:pStyle w:val="a3"/>
        <w:spacing w:line="360" w:lineRule="auto"/>
        <w:ind w:firstLine="708"/>
        <w:rPr>
          <w:color w:val="000000"/>
          <w:sz w:val="28"/>
          <w:szCs w:val="28"/>
        </w:rPr>
      </w:pPr>
      <w:r w:rsidRPr="008D2047">
        <w:rPr>
          <w:color w:val="000000"/>
          <w:sz w:val="28"/>
          <w:szCs w:val="28"/>
        </w:rPr>
        <w:t>Одной из приоритетных задач современного общества специалисты всегда называли и называют задачу воспитания здорового человека, стремящегося быть успешным в жизни, способного защитить себя и своих близких в любой жизненной ситуации. В последнее время этот вопрос всё чаще встает на повестке дня, особенно это касается молодого поколения.</w:t>
      </w:r>
    </w:p>
    <w:p w:rsidR="004E043C" w:rsidRPr="008D2047" w:rsidRDefault="004E043C" w:rsidP="008D2047">
      <w:pPr>
        <w:pStyle w:val="a3"/>
        <w:spacing w:line="360" w:lineRule="auto"/>
        <w:ind w:firstLine="708"/>
        <w:rPr>
          <w:color w:val="000000"/>
          <w:sz w:val="28"/>
          <w:szCs w:val="28"/>
        </w:rPr>
      </w:pPr>
      <w:r w:rsidRPr="008D2047">
        <w:rPr>
          <w:color w:val="000000"/>
          <w:sz w:val="28"/>
          <w:szCs w:val="28"/>
        </w:rPr>
        <w:t>Возрождение комплекса ГТО в образовательных организациях, влияет на дальнейшее повышение уровня физического воспитания и готовности людей, в первую очередь молодого поколения к труду и обороне. Именно так закладывался ранее, и будет закладываться сейчас фундамент для будущих достижений страны в спорте и обороне. Будучи уникальной программой физкультурной подготовки, комплекс ГТО должен статьи основополагающим в единой системе патриотического воспитания молодежи.</w:t>
      </w:r>
    </w:p>
    <w:p w:rsidR="004E043C" w:rsidRPr="008D2047" w:rsidRDefault="004E043C" w:rsidP="008D2047">
      <w:pPr>
        <w:pStyle w:val="a3"/>
        <w:spacing w:line="360" w:lineRule="auto"/>
        <w:rPr>
          <w:color w:val="000000"/>
          <w:sz w:val="28"/>
          <w:szCs w:val="28"/>
        </w:rPr>
      </w:pPr>
      <w:r w:rsidRPr="008D2047">
        <w:rPr>
          <w:b/>
          <w:bCs/>
          <w:color w:val="000000"/>
          <w:sz w:val="28"/>
          <w:szCs w:val="28"/>
        </w:rPr>
        <w:t>Цель:</w:t>
      </w:r>
    </w:p>
    <w:p w:rsidR="004E043C" w:rsidRPr="008D2047" w:rsidRDefault="004E043C" w:rsidP="008D2047">
      <w:pPr>
        <w:pStyle w:val="a3"/>
        <w:spacing w:line="360" w:lineRule="auto"/>
        <w:rPr>
          <w:color w:val="000000"/>
          <w:sz w:val="28"/>
          <w:szCs w:val="28"/>
        </w:rPr>
      </w:pPr>
      <w:r w:rsidRPr="008D2047">
        <w:rPr>
          <w:color w:val="000000"/>
          <w:sz w:val="28"/>
          <w:szCs w:val="28"/>
        </w:rPr>
        <w:t xml:space="preserve">- повышение эффективности использования возможностей физической культуры и спорта в укреплении здоровья, всестороннем развитии личности, воспитании патриотизма и обеспечение преемственности в осуществлении физического воспитания </w:t>
      </w:r>
    </w:p>
    <w:p w:rsidR="004E043C" w:rsidRPr="008D2047" w:rsidRDefault="004E043C" w:rsidP="008D2047">
      <w:pPr>
        <w:pStyle w:val="a3"/>
        <w:spacing w:line="360" w:lineRule="auto"/>
        <w:rPr>
          <w:b/>
          <w:bCs/>
          <w:color w:val="000000"/>
          <w:sz w:val="28"/>
          <w:szCs w:val="28"/>
        </w:rPr>
      </w:pPr>
      <w:r w:rsidRPr="008D2047">
        <w:rPr>
          <w:color w:val="000000"/>
          <w:sz w:val="28"/>
          <w:szCs w:val="28"/>
        </w:rPr>
        <w:t>З</w:t>
      </w:r>
      <w:r w:rsidRPr="008D2047">
        <w:rPr>
          <w:b/>
          <w:bCs/>
          <w:color w:val="000000"/>
          <w:sz w:val="28"/>
          <w:szCs w:val="28"/>
        </w:rPr>
        <w:t>адачи:</w:t>
      </w:r>
    </w:p>
    <w:p w:rsidR="004E043C" w:rsidRPr="008D2047" w:rsidRDefault="004E043C" w:rsidP="008D2047">
      <w:pPr>
        <w:pStyle w:val="a3"/>
        <w:spacing w:line="360" w:lineRule="auto"/>
        <w:rPr>
          <w:color w:val="000000"/>
          <w:sz w:val="28"/>
          <w:szCs w:val="28"/>
        </w:rPr>
      </w:pPr>
      <w:r w:rsidRPr="008D2047">
        <w:rPr>
          <w:b/>
          <w:bCs/>
          <w:color w:val="000000"/>
          <w:sz w:val="28"/>
          <w:szCs w:val="28"/>
        </w:rPr>
        <w:t xml:space="preserve">- </w:t>
      </w:r>
      <w:r w:rsidRPr="008D2047">
        <w:rPr>
          <w:sz w:val="28"/>
          <w:szCs w:val="28"/>
        </w:rPr>
        <w:t>создание системы внедрения комплекса ГТО в образовательной школе и разработка рекомендаций по ее реализации.</w:t>
      </w:r>
    </w:p>
    <w:p w:rsidR="004E043C" w:rsidRPr="008D2047" w:rsidRDefault="004E043C" w:rsidP="008D2047">
      <w:pPr>
        <w:pStyle w:val="a3"/>
        <w:spacing w:line="360" w:lineRule="auto"/>
        <w:rPr>
          <w:color w:val="000000"/>
          <w:sz w:val="28"/>
          <w:szCs w:val="28"/>
        </w:rPr>
      </w:pPr>
      <w:r w:rsidRPr="008D2047">
        <w:rPr>
          <w:color w:val="000000"/>
          <w:sz w:val="28"/>
          <w:szCs w:val="28"/>
        </w:rPr>
        <w:t>- увеличение числа учащихся, учителей и родителей, систематически занимающихся физической культурой и спортом;</w:t>
      </w:r>
    </w:p>
    <w:p w:rsidR="004E043C" w:rsidRPr="008D2047" w:rsidRDefault="004E043C" w:rsidP="008D2047">
      <w:pPr>
        <w:pStyle w:val="a3"/>
        <w:spacing w:line="360" w:lineRule="auto"/>
        <w:rPr>
          <w:color w:val="000000"/>
          <w:sz w:val="28"/>
          <w:szCs w:val="28"/>
        </w:rPr>
      </w:pPr>
      <w:r w:rsidRPr="008D2047">
        <w:rPr>
          <w:color w:val="000000"/>
          <w:sz w:val="28"/>
          <w:szCs w:val="28"/>
        </w:rPr>
        <w:lastRenderedPageBreak/>
        <w:t>- повышение уровня физической подготовленности учащихся;</w:t>
      </w:r>
    </w:p>
    <w:p w:rsidR="004E043C" w:rsidRPr="008D2047" w:rsidRDefault="004E043C" w:rsidP="008D2047">
      <w:pPr>
        <w:pStyle w:val="a3"/>
        <w:spacing w:line="360" w:lineRule="auto"/>
        <w:rPr>
          <w:color w:val="000000"/>
          <w:sz w:val="28"/>
          <w:szCs w:val="28"/>
        </w:rPr>
      </w:pPr>
      <w:r w:rsidRPr="008D2047">
        <w:rPr>
          <w:color w:val="000000"/>
          <w:sz w:val="28"/>
          <w:szCs w:val="28"/>
        </w:rPr>
        <w:t>-формирование у названных слоев населения осознанных потребностей в систематических занятиях физической культурой и спортом, ведении здорового образа жизни;</w:t>
      </w:r>
    </w:p>
    <w:p w:rsidR="004E043C" w:rsidRPr="008D2047" w:rsidRDefault="004E043C" w:rsidP="008D2047">
      <w:pPr>
        <w:pStyle w:val="a3"/>
        <w:spacing w:line="360" w:lineRule="auto"/>
        <w:rPr>
          <w:color w:val="000000"/>
          <w:sz w:val="28"/>
          <w:szCs w:val="28"/>
        </w:rPr>
      </w:pPr>
      <w:r w:rsidRPr="008D2047">
        <w:rPr>
          <w:color w:val="000000"/>
          <w:sz w:val="28"/>
          <w:szCs w:val="28"/>
        </w:rPr>
        <w:t>- повышение общего уровня знаний населения о средствах, методах и формах организации самостоятельных занятий физической культурой и спортом;</w:t>
      </w:r>
    </w:p>
    <w:p w:rsidR="004E043C" w:rsidRPr="008D2047" w:rsidRDefault="004E043C" w:rsidP="008D2047">
      <w:pPr>
        <w:pStyle w:val="a3"/>
        <w:spacing w:line="360" w:lineRule="auto"/>
        <w:rPr>
          <w:color w:val="000000"/>
          <w:sz w:val="28"/>
          <w:szCs w:val="28"/>
        </w:rPr>
      </w:pPr>
      <w:r w:rsidRPr="008D2047">
        <w:rPr>
          <w:color w:val="000000"/>
          <w:sz w:val="28"/>
          <w:szCs w:val="28"/>
        </w:rPr>
        <w:t>- модернизация системы физического воспитания и системы развития массового, детско-юношеского и школьного спорта.</w:t>
      </w:r>
    </w:p>
    <w:p w:rsidR="004E043C" w:rsidRPr="008D2047" w:rsidRDefault="004E043C" w:rsidP="008D2047">
      <w:pPr>
        <w:pStyle w:val="a3"/>
        <w:spacing w:line="360" w:lineRule="auto"/>
        <w:rPr>
          <w:color w:val="000000"/>
          <w:sz w:val="28"/>
          <w:szCs w:val="28"/>
        </w:rPr>
      </w:pPr>
      <w:r w:rsidRPr="008D2047">
        <w:rPr>
          <w:b/>
          <w:sz w:val="28"/>
          <w:szCs w:val="28"/>
        </w:rPr>
        <w:t>Объект проекта</w:t>
      </w:r>
      <w:r w:rsidRPr="008D2047">
        <w:rPr>
          <w:sz w:val="28"/>
          <w:szCs w:val="28"/>
        </w:rPr>
        <w:t>: физкультурно-оздоровительное и военно-патриотическое направления  деятельности.</w:t>
      </w:r>
    </w:p>
    <w:p w:rsidR="004E043C" w:rsidRDefault="004E043C" w:rsidP="008D2047">
      <w:pPr>
        <w:tabs>
          <w:tab w:val="left" w:pos="993"/>
        </w:tabs>
        <w:spacing w:line="360" w:lineRule="auto"/>
        <w:jc w:val="both"/>
        <w:rPr>
          <w:rFonts w:ascii="Times New Roman" w:hAnsi="Times New Roman"/>
          <w:sz w:val="28"/>
          <w:szCs w:val="28"/>
        </w:rPr>
      </w:pPr>
      <w:r w:rsidRPr="008D2047">
        <w:rPr>
          <w:rFonts w:ascii="Times New Roman" w:hAnsi="Times New Roman"/>
          <w:b/>
          <w:sz w:val="28"/>
          <w:szCs w:val="28"/>
        </w:rPr>
        <w:t>Предмет проекта</w:t>
      </w:r>
      <w:r w:rsidRPr="008D2047">
        <w:rPr>
          <w:rFonts w:ascii="Times New Roman" w:hAnsi="Times New Roman"/>
          <w:sz w:val="28"/>
          <w:szCs w:val="28"/>
        </w:rPr>
        <w:t xml:space="preserve">: внедрение комплекса ГТО в образовательном учреждении. </w:t>
      </w:r>
    </w:p>
    <w:p w:rsidR="004E043C" w:rsidRPr="008D2047" w:rsidRDefault="004E043C" w:rsidP="008D2047">
      <w:pPr>
        <w:tabs>
          <w:tab w:val="left" w:pos="993"/>
        </w:tabs>
        <w:spacing w:line="360" w:lineRule="auto"/>
        <w:jc w:val="both"/>
        <w:rPr>
          <w:rFonts w:ascii="Times New Roman" w:hAnsi="Times New Roman"/>
          <w:sz w:val="28"/>
          <w:szCs w:val="28"/>
        </w:rPr>
      </w:pPr>
    </w:p>
    <w:p w:rsidR="004E043C" w:rsidRPr="008D2047" w:rsidRDefault="004E043C" w:rsidP="008D2047">
      <w:pPr>
        <w:keepNext/>
        <w:keepLines/>
        <w:spacing w:line="360" w:lineRule="auto"/>
        <w:jc w:val="center"/>
        <w:rPr>
          <w:rFonts w:ascii="Times New Roman" w:hAnsi="Times New Roman"/>
          <w:b/>
          <w:sz w:val="28"/>
          <w:szCs w:val="28"/>
        </w:rPr>
      </w:pPr>
      <w:r w:rsidRPr="008D2047">
        <w:rPr>
          <w:rFonts w:ascii="Times New Roman" w:hAnsi="Times New Roman"/>
          <w:b/>
          <w:sz w:val="28"/>
          <w:szCs w:val="28"/>
        </w:rPr>
        <w:t xml:space="preserve">Нормативно – правовое регулирование и нормативная база </w:t>
      </w:r>
    </w:p>
    <w:p w:rsidR="004E043C" w:rsidRPr="008D2047" w:rsidRDefault="004E043C" w:rsidP="008D2047">
      <w:pPr>
        <w:keepNext/>
        <w:keepLines/>
        <w:spacing w:line="360" w:lineRule="auto"/>
        <w:jc w:val="center"/>
        <w:rPr>
          <w:rFonts w:ascii="Times New Roman" w:hAnsi="Times New Roman"/>
          <w:b/>
          <w:sz w:val="28"/>
          <w:szCs w:val="28"/>
        </w:rPr>
      </w:pPr>
      <w:r w:rsidRPr="008D2047">
        <w:rPr>
          <w:rFonts w:ascii="Times New Roman" w:hAnsi="Times New Roman"/>
          <w:b/>
          <w:sz w:val="28"/>
          <w:szCs w:val="28"/>
        </w:rPr>
        <w:t>реализации проекта</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Нормативно-правовая база проекта выстраивается на основе законодательных, программных документов федерального, регионального и муниципального уровней. К наиболее значимым документам, определяющим условия и механизмы внедрения модели воспитательной компоненты на федеральном уровне, относятся:</w:t>
      </w:r>
    </w:p>
    <w:p w:rsidR="004E043C" w:rsidRPr="008D2047" w:rsidRDefault="004E043C" w:rsidP="008D2047">
      <w:pPr>
        <w:spacing w:line="360" w:lineRule="auto"/>
        <w:rPr>
          <w:rFonts w:ascii="Times New Roman" w:hAnsi="Times New Roman"/>
          <w:sz w:val="28"/>
          <w:szCs w:val="28"/>
        </w:rPr>
      </w:pPr>
      <w:r w:rsidRPr="008D2047">
        <w:rPr>
          <w:rFonts w:ascii="Times New Roman" w:hAnsi="Times New Roman"/>
          <w:sz w:val="28"/>
          <w:szCs w:val="28"/>
        </w:rPr>
        <w:t>-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w:t>
      </w:r>
    </w:p>
    <w:p w:rsidR="004E043C" w:rsidRPr="008D2047" w:rsidRDefault="004E043C" w:rsidP="008D2047">
      <w:pPr>
        <w:spacing w:line="360" w:lineRule="auto"/>
        <w:rPr>
          <w:rFonts w:ascii="Times New Roman" w:hAnsi="Times New Roman"/>
          <w:sz w:val="28"/>
          <w:szCs w:val="28"/>
        </w:rPr>
      </w:pPr>
      <w:r w:rsidRPr="008D2047">
        <w:rPr>
          <w:rFonts w:ascii="Times New Roman" w:hAnsi="Times New Roman"/>
          <w:sz w:val="28"/>
          <w:szCs w:val="28"/>
        </w:rPr>
        <w:t>- Конвенция о правах ребенка (одобрена Генеральной Ассамблеей ООН 20.11.1989) (вступила в силу для СССР 15.09.1990).</w:t>
      </w:r>
    </w:p>
    <w:p w:rsidR="004E043C" w:rsidRPr="008D2047" w:rsidRDefault="004E043C" w:rsidP="008D2047">
      <w:pPr>
        <w:tabs>
          <w:tab w:val="left" w:pos="851"/>
        </w:tabs>
        <w:spacing w:line="360" w:lineRule="auto"/>
        <w:jc w:val="both"/>
        <w:rPr>
          <w:rFonts w:ascii="Times New Roman" w:hAnsi="Times New Roman"/>
          <w:sz w:val="28"/>
          <w:szCs w:val="28"/>
        </w:rPr>
      </w:pPr>
      <w:r w:rsidRPr="008D2047">
        <w:rPr>
          <w:rFonts w:ascii="Times New Roman" w:hAnsi="Times New Roman"/>
          <w:sz w:val="28"/>
          <w:szCs w:val="28"/>
        </w:rPr>
        <w:t>- Указ Президента Российской Федерации от 24 марта 2014 г. № 172 «О Всероссийском физкультурно-спортивном комплексе «Готов к труду и обороне» (ГТО)».</w:t>
      </w:r>
    </w:p>
    <w:p w:rsidR="004E043C" w:rsidRPr="008D2047" w:rsidRDefault="004E043C" w:rsidP="008D2047">
      <w:pPr>
        <w:tabs>
          <w:tab w:val="left" w:pos="851"/>
        </w:tabs>
        <w:spacing w:line="360" w:lineRule="auto"/>
        <w:jc w:val="both"/>
        <w:rPr>
          <w:rFonts w:ascii="Times New Roman" w:hAnsi="Times New Roman"/>
          <w:sz w:val="28"/>
          <w:szCs w:val="28"/>
        </w:rPr>
      </w:pPr>
      <w:r w:rsidRPr="008D2047">
        <w:rPr>
          <w:rFonts w:ascii="Times New Roman" w:hAnsi="Times New Roman"/>
          <w:sz w:val="28"/>
          <w:szCs w:val="28"/>
        </w:rPr>
        <w:lastRenderedPageBreak/>
        <w:tab/>
        <w:t>- Проект Постановления Правительства Российской Федерации от 2014г. «Об утверждении Положения о Всероссийском физкультурно-спортивном комплексе «Готов к труду и обороне» (ГТО)».</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 Государственная программа Российской Федерации «Развитие образования» на 2013-2020 гг., утвержденная распоряжением Правительства Российской Федерации от 22 ноября 2012 г. № 2148.</w:t>
      </w:r>
    </w:p>
    <w:p w:rsidR="004E043C" w:rsidRPr="008D2047" w:rsidRDefault="004E043C" w:rsidP="008D2047">
      <w:pPr>
        <w:tabs>
          <w:tab w:val="left" w:pos="993"/>
        </w:tabs>
        <w:spacing w:line="360" w:lineRule="auto"/>
        <w:ind w:firstLine="567"/>
        <w:jc w:val="both"/>
        <w:rPr>
          <w:rFonts w:ascii="Times New Roman" w:hAnsi="Times New Roman"/>
          <w:sz w:val="28"/>
          <w:szCs w:val="28"/>
        </w:rPr>
      </w:pPr>
    </w:p>
    <w:p w:rsidR="004E043C"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 xml:space="preserve">Прежде чем начать работу по комплексу  ГТО со школьниками, необходимо по результатам диспансеризации составить списки учащихся </w:t>
      </w:r>
      <w:r w:rsidRPr="008D2047">
        <w:rPr>
          <w:rFonts w:ascii="Times New Roman" w:hAnsi="Times New Roman"/>
          <w:sz w:val="28"/>
          <w:szCs w:val="28"/>
          <w:lang w:val="en-US"/>
        </w:rPr>
        <w:t>I</w:t>
      </w:r>
      <w:r w:rsidRPr="008D2047">
        <w:rPr>
          <w:rFonts w:ascii="Times New Roman" w:hAnsi="Times New Roman"/>
          <w:sz w:val="28"/>
          <w:szCs w:val="28"/>
        </w:rPr>
        <w:t xml:space="preserve"> – </w:t>
      </w:r>
      <w:r w:rsidRPr="008D2047">
        <w:rPr>
          <w:rFonts w:ascii="Times New Roman" w:hAnsi="Times New Roman"/>
          <w:sz w:val="28"/>
          <w:szCs w:val="28"/>
          <w:lang w:val="en-US"/>
        </w:rPr>
        <w:t>XI</w:t>
      </w:r>
      <w:r w:rsidRPr="008D2047">
        <w:rPr>
          <w:rFonts w:ascii="Times New Roman" w:hAnsi="Times New Roman"/>
          <w:sz w:val="28"/>
          <w:szCs w:val="28"/>
        </w:rPr>
        <w:t xml:space="preserve"> классов, которые не допускаются по состоянию здоровья к подготовке и сдаче норм комплекса и участию в школьных соревнованиях. </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К числу недопущенных  относятся учащиеся,  входящие в подготовительную и специальную медицинскую группы. Кроме этого по усмотрению медицинских работников от сдачи норм комплекса могут быть освобождены и те учащиеся, которые уже после диспансеризации  перенесли продолжительные болезни. Списки заверяются врачом и утверждаются директором школы.</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 xml:space="preserve">Практически контингент учеников, допущенных к подготовке и сдаче норм, определяется только в октябре - ноябре. </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Однако существенная часть осенних соревнований по программе комплекса ГТО проводится в школе уже в сентябре - октябре ноябре (легкая атлетика, многоборье ГТО и др.) В этих соревнованиях обычно не участвуют ученики, освобожденные по данным диспансеризации  прошлого года, а также ученики подготовительной и специальной  медицинской групп по спискам, составленные в мае прошедшего года.</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 xml:space="preserve">Основным документом планирования работы по комплексу ГТО  является общешкольный план работы по физическому воспитанию учащихся на учебный год. </w:t>
      </w:r>
    </w:p>
    <w:p w:rsidR="004E043C" w:rsidRPr="008D2047" w:rsidRDefault="004E043C" w:rsidP="00F05FA1">
      <w:pPr>
        <w:spacing w:line="360" w:lineRule="auto"/>
        <w:ind w:firstLine="708"/>
        <w:jc w:val="both"/>
        <w:rPr>
          <w:rFonts w:ascii="Times New Roman" w:hAnsi="Times New Roman"/>
          <w:sz w:val="28"/>
          <w:szCs w:val="28"/>
        </w:rPr>
      </w:pPr>
      <w:r w:rsidRPr="008D2047">
        <w:rPr>
          <w:rFonts w:ascii="Times New Roman" w:hAnsi="Times New Roman"/>
          <w:sz w:val="28"/>
          <w:szCs w:val="28"/>
        </w:rPr>
        <w:t>Комплекс ГТО будет являться важным этапом в развитии системы физического воспитания, способствующим дальнейшему внедрению физической культуры в повседневную жизнь людей. Создаст необходимые возможности для всесторонней физической подготовки населения к труду и обороне Родины.</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lastRenderedPageBreak/>
        <w:t xml:space="preserve"> В силу своей специфики комплекс ГТО обладает огромным воспитательным потенциалом и  является одним из мощнейших механизмов формирования таких мировоззренческих оснований личности, как гражданственность и патриотизм.</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Подготовка молодежи к выполнению требований и сдаче нормативов комплекса ГТО обеспечивается систематическими занятиями по программам физического воспитания в учебных заведениях, пунктах начальной военной подготовки, спортивных секциях, группах общей физической подготовки и самостоятельно.</w:t>
      </w:r>
    </w:p>
    <w:p w:rsidR="004E043C"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Вместе с Единой Всесоюзной спортивной классификацией комплекс ГТО играет основополагающую роль в системе нормативных оценок физической подготовки подрастающего поколения.</w:t>
      </w:r>
    </w:p>
    <w:p w:rsidR="004E043C" w:rsidRPr="008D2047" w:rsidRDefault="004E043C" w:rsidP="008D2047">
      <w:pPr>
        <w:spacing w:line="360" w:lineRule="auto"/>
        <w:ind w:firstLine="708"/>
        <w:jc w:val="both"/>
        <w:rPr>
          <w:rFonts w:ascii="Times New Roman" w:hAnsi="Times New Roman"/>
          <w:sz w:val="28"/>
          <w:szCs w:val="28"/>
        </w:rPr>
      </w:pPr>
    </w:p>
    <w:p w:rsidR="004E043C" w:rsidRPr="008D2047" w:rsidRDefault="004E043C" w:rsidP="00F05FA1">
      <w:pPr>
        <w:spacing w:line="360" w:lineRule="auto"/>
        <w:ind w:firstLine="708"/>
        <w:jc w:val="center"/>
        <w:rPr>
          <w:rFonts w:ascii="Times New Roman" w:hAnsi="Times New Roman"/>
          <w:b/>
          <w:sz w:val="28"/>
          <w:szCs w:val="28"/>
        </w:rPr>
      </w:pPr>
      <w:r w:rsidRPr="008D2047">
        <w:rPr>
          <w:rFonts w:ascii="Times New Roman" w:hAnsi="Times New Roman"/>
          <w:b/>
          <w:sz w:val="28"/>
          <w:szCs w:val="28"/>
        </w:rPr>
        <w:t>Историческая справка</w:t>
      </w:r>
    </w:p>
    <w:p w:rsidR="004E043C" w:rsidRPr="008D2047" w:rsidRDefault="004E043C" w:rsidP="008D2047">
      <w:pPr>
        <w:spacing w:line="360" w:lineRule="auto"/>
        <w:ind w:firstLine="567"/>
        <w:jc w:val="both"/>
        <w:rPr>
          <w:rFonts w:ascii="Times New Roman" w:hAnsi="Times New Roman"/>
          <w:sz w:val="28"/>
          <w:szCs w:val="28"/>
        </w:rPr>
      </w:pPr>
      <w:r w:rsidRPr="008D2047">
        <w:rPr>
          <w:rFonts w:ascii="Times New Roman" w:hAnsi="Times New Roman"/>
          <w:sz w:val="28"/>
          <w:szCs w:val="28"/>
        </w:rPr>
        <w:t xml:space="preserve"> «</w:t>
      </w:r>
      <w:r w:rsidRPr="008D2047">
        <w:rPr>
          <w:rFonts w:ascii="Times New Roman" w:hAnsi="Times New Roman"/>
          <w:b/>
          <w:sz w:val="28"/>
          <w:szCs w:val="28"/>
        </w:rPr>
        <w:t>Готов к труду и обороне СССР» (ГТО) — программа физкультурной подготовки в общеобразовательных, профессиональных</w:t>
      </w:r>
      <w:r w:rsidRPr="008D2047">
        <w:rPr>
          <w:rFonts w:ascii="Times New Roman" w:hAnsi="Times New Roman"/>
          <w:sz w:val="28"/>
          <w:szCs w:val="28"/>
        </w:rPr>
        <w:t xml:space="preserve"> и спортивных организациях в СССР, основополагающая в единой и поддерживаемой государством системе патриотического воспитания молодёжи существовала с 1931 по 1991 год. Охватывала население в возрасте от 10 до 60 лет. В 1931 году был принят единый для всей страны государственный комплекс «Готов к труду и обороне СССР», включавший 24 обязательные и общедоступные физкультурные нормы. Комплекс ГТО состоял из одной ступени, которая включала 15 нормативов по различным физическим упражнениям (бег, прыжки, метания, плавание, лыжи и др.). Кроме того, сдающие комплекс должны были знать основы советского физкультурного движения и военного дела.</w:t>
      </w:r>
    </w:p>
    <w:p w:rsidR="004E043C" w:rsidRPr="008D2047" w:rsidRDefault="004E043C" w:rsidP="008D2047">
      <w:pPr>
        <w:spacing w:line="360" w:lineRule="auto"/>
        <w:ind w:firstLine="567"/>
        <w:jc w:val="both"/>
        <w:rPr>
          <w:rFonts w:ascii="Times New Roman" w:hAnsi="Times New Roman"/>
          <w:sz w:val="28"/>
          <w:szCs w:val="28"/>
        </w:rPr>
      </w:pPr>
      <w:r w:rsidRPr="008D2047">
        <w:rPr>
          <w:rFonts w:ascii="Times New Roman" w:hAnsi="Times New Roman"/>
          <w:sz w:val="28"/>
          <w:szCs w:val="28"/>
        </w:rPr>
        <w:t xml:space="preserve">Высокая идейная и политическая направленность комплекса ГТО, простота и общедоступность физических упражнений и видов спорта, включенных в его нормативы, их очевидная польза для укрепления здоровья и развития навыков и умений, необходимых в повседневной жизни, сделали комплекс ГТО популярным среди населения и особенно среди молодежи. В 1931 году значкистами ГТО стали 24 тысячи физкультурников, в 1932-м — 465 тысяч и в 1933 году 835 тысяч физкультурников. В 1932 году была введена 2-я ступень комплекса ГТО, содержащая 25 норм: 3 теоретических требования и 22 практических испытания по </w:t>
      </w:r>
      <w:r w:rsidRPr="008D2047">
        <w:rPr>
          <w:rFonts w:ascii="Times New Roman" w:hAnsi="Times New Roman"/>
          <w:sz w:val="28"/>
          <w:szCs w:val="28"/>
        </w:rPr>
        <w:lastRenderedPageBreak/>
        <w:t>различным видам физических упражнений. Она была значительно сложнее. Сдать все нормативы можно было только при условии систематических тренировок.</w:t>
      </w:r>
    </w:p>
    <w:p w:rsidR="004E043C" w:rsidRPr="008D2047" w:rsidRDefault="004E043C" w:rsidP="008D2047">
      <w:pPr>
        <w:spacing w:line="360" w:lineRule="auto"/>
        <w:ind w:firstLine="567"/>
        <w:jc w:val="both"/>
        <w:rPr>
          <w:rFonts w:ascii="Times New Roman" w:hAnsi="Times New Roman"/>
          <w:sz w:val="28"/>
          <w:szCs w:val="28"/>
        </w:rPr>
      </w:pPr>
      <w:r w:rsidRPr="008D2047">
        <w:rPr>
          <w:rFonts w:ascii="Times New Roman" w:hAnsi="Times New Roman"/>
          <w:sz w:val="28"/>
          <w:szCs w:val="28"/>
        </w:rPr>
        <w:t>Те, кто освоил и выполнил специальные нормативы, награждались значком ГТО. Позже были введены нормативы ГТО II ступени – повышенной трудности, а в 1934 году – облегченный комплекс «Будь готов к труду и обороне СССР», предназначенный для юношей и девушек. Таким образом, три ступени комплекса ГТО стали основой советской государственной системы физического воспитания трудящихся. С тех пор степень освоения физкультурниками комплекса ГТО стала одним из важнейших показателей качества массовой физкультурной работы на фабриках и заводах, в колхозах и совхозах, в школах, вузах и других учебных заведениях, в учреждениях и на предприятиях страны, в воинских частях и на кораблях. О популярности и роли комплекса ГТО в жизни нашего государства свидетельствует тот факт, что к началу Великой Отечественной войны более 8 миллионов советских граждан успешно сдали все нормы комплекса и были награждены значком ГТО первой или второй ступени.</w:t>
      </w:r>
    </w:p>
    <w:p w:rsidR="004E043C" w:rsidRPr="008D2047" w:rsidRDefault="004E043C" w:rsidP="008D2047">
      <w:pPr>
        <w:spacing w:line="360" w:lineRule="auto"/>
        <w:ind w:firstLine="567"/>
        <w:jc w:val="both"/>
        <w:rPr>
          <w:rFonts w:ascii="Times New Roman" w:hAnsi="Times New Roman"/>
          <w:sz w:val="28"/>
          <w:szCs w:val="28"/>
        </w:rPr>
      </w:pPr>
      <w:r w:rsidRPr="008D2047">
        <w:rPr>
          <w:rFonts w:ascii="Times New Roman" w:hAnsi="Times New Roman"/>
          <w:sz w:val="28"/>
          <w:szCs w:val="28"/>
        </w:rPr>
        <w:t>В 2014 году Президент Российской Федерации Владимир Путин подписал Указ о возвращении системы «Готов к труду и обороне». По словам министра образования Дмитрия Ливанова, начиная с 2015 года, результаты сдачи комплекса ГТО будут учитываться при поступлении в высшие учебные заведения.</w:t>
      </w:r>
    </w:p>
    <w:p w:rsidR="004E043C" w:rsidRPr="00ED224E" w:rsidRDefault="004E043C" w:rsidP="00ED224E">
      <w:pPr>
        <w:spacing w:line="360" w:lineRule="auto"/>
        <w:jc w:val="center"/>
        <w:rPr>
          <w:rFonts w:ascii="Times New Roman" w:hAnsi="Times New Roman"/>
          <w:color w:val="000000"/>
          <w:sz w:val="28"/>
          <w:szCs w:val="28"/>
        </w:rPr>
      </w:pPr>
      <w:r w:rsidRPr="008D2047">
        <w:rPr>
          <w:rFonts w:ascii="Times New Roman" w:hAnsi="Times New Roman"/>
          <w:b/>
          <w:color w:val="FFFFFF"/>
          <w:sz w:val="28"/>
          <w:szCs w:val="28"/>
        </w:rPr>
        <w:t>блок</w:t>
      </w:r>
      <w:r w:rsidRPr="008D2047">
        <w:rPr>
          <w:rFonts w:ascii="Times New Roman" w:hAnsi="Times New Roman"/>
          <w:b/>
          <w:sz w:val="28"/>
          <w:szCs w:val="28"/>
        </w:rPr>
        <w:t xml:space="preserve">Основные параметры управления: </w:t>
      </w:r>
    </w:p>
    <w:p w:rsidR="004E043C" w:rsidRPr="008D2047" w:rsidRDefault="004E043C" w:rsidP="008D2047">
      <w:pPr>
        <w:numPr>
          <w:ilvl w:val="0"/>
          <w:numId w:val="6"/>
        </w:numPr>
        <w:tabs>
          <w:tab w:val="left" w:pos="851"/>
        </w:tabs>
        <w:spacing w:line="360" w:lineRule="auto"/>
        <w:ind w:firstLine="567"/>
        <w:jc w:val="both"/>
        <w:rPr>
          <w:rFonts w:ascii="Times New Roman" w:hAnsi="Times New Roman"/>
          <w:sz w:val="28"/>
          <w:szCs w:val="28"/>
        </w:rPr>
      </w:pPr>
      <w:r w:rsidRPr="008D2047">
        <w:rPr>
          <w:rFonts w:ascii="Times New Roman" w:hAnsi="Times New Roman"/>
          <w:sz w:val="28"/>
          <w:szCs w:val="28"/>
        </w:rPr>
        <w:t>обеспечение целенаправленности, организованности, экономичности ожидаемого результата;</w:t>
      </w:r>
    </w:p>
    <w:p w:rsidR="004E043C" w:rsidRPr="008D2047" w:rsidRDefault="004E043C" w:rsidP="008D2047">
      <w:pPr>
        <w:numPr>
          <w:ilvl w:val="0"/>
          <w:numId w:val="6"/>
        </w:numPr>
        <w:tabs>
          <w:tab w:val="left" w:pos="851"/>
        </w:tabs>
        <w:spacing w:line="360" w:lineRule="auto"/>
        <w:ind w:firstLine="567"/>
        <w:jc w:val="both"/>
        <w:rPr>
          <w:rFonts w:ascii="Times New Roman" w:hAnsi="Times New Roman"/>
          <w:sz w:val="28"/>
          <w:szCs w:val="28"/>
        </w:rPr>
      </w:pPr>
      <w:r w:rsidRPr="008D2047">
        <w:rPr>
          <w:rFonts w:ascii="Times New Roman" w:hAnsi="Times New Roman"/>
          <w:sz w:val="28"/>
          <w:szCs w:val="28"/>
        </w:rPr>
        <w:t>свойства управления:  активность,  прогностичность,  интегративность, демократичность;</w:t>
      </w:r>
    </w:p>
    <w:p w:rsidR="004E043C" w:rsidRPr="008D2047" w:rsidRDefault="004E043C" w:rsidP="008D2047">
      <w:pPr>
        <w:numPr>
          <w:ilvl w:val="0"/>
          <w:numId w:val="6"/>
        </w:numPr>
        <w:tabs>
          <w:tab w:val="left" w:pos="851"/>
        </w:tabs>
        <w:spacing w:line="360" w:lineRule="auto"/>
        <w:ind w:firstLine="567"/>
        <w:jc w:val="both"/>
        <w:rPr>
          <w:rFonts w:ascii="Times New Roman" w:hAnsi="Times New Roman"/>
          <w:b/>
          <w:sz w:val="28"/>
          <w:szCs w:val="28"/>
        </w:rPr>
      </w:pPr>
      <w:r w:rsidRPr="008D2047">
        <w:rPr>
          <w:rFonts w:ascii="Times New Roman" w:hAnsi="Times New Roman"/>
          <w:sz w:val="28"/>
          <w:szCs w:val="28"/>
        </w:rPr>
        <w:t>управленческие действия: анализ, планирование,  организация, руководство, контроль.</w:t>
      </w:r>
    </w:p>
    <w:p w:rsidR="004E043C" w:rsidRPr="008D2047" w:rsidRDefault="004E043C" w:rsidP="008D2047">
      <w:pPr>
        <w:tabs>
          <w:tab w:val="left" w:pos="851"/>
        </w:tabs>
        <w:spacing w:line="360" w:lineRule="auto"/>
        <w:jc w:val="both"/>
        <w:rPr>
          <w:rFonts w:ascii="Times New Roman" w:hAnsi="Times New Roman"/>
          <w:sz w:val="28"/>
          <w:szCs w:val="28"/>
        </w:rPr>
      </w:pPr>
      <w:r w:rsidRPr="008D2047">
        <w:rPr>
          <w:rFonts w:ascii="Times New Roman" w:hAnsi="Times New Roman"/>
          <w:sz w:val="28"/>
          <w:szCs w:val="28"/>
        </w:rPr>
        <w:tab/>
        <w:t>Кроме функциональной управленческой структуры осуществляется  специальная процедура управления - мониторинг степени участия всех участников образовательного процесса во внедрении комплекса ГТО.</w:t>
      </w:r>
    </w:p>
    <w:p w:rsidR="004E043C" w:rsidRPr="008D2047" w:rsidRDefault="004E043C" w:rsidP="008D2047">
      <w:pPr>
        <w:spacing w:line="360" w:lineRule="auto"/>
        <w:ind w:firstLine="567"/>
        <w:jc w:val="both"/>
        <w:rPr>
          <w:rFonts w:ascii="Times New Roman" w:hAnsi="Times New Roman"/>
          <w:sz w:val="28"/>
          <w:szCs w:val="28"/>
        </w:rPr>
      </w:pPr>
      <w:r w:rsidRPr="008D2047">
        <w:rPr>
          <w:rFonts w:ascii="Times New Roman" w:hAnsi="Times New Roman"/>
          <w:sz w:val="28"/>
          <w:szCs w:val="28"/>
        </w:rPr>
        <w:t>Предполагается регулярное проведение мониторинга эффективности реализуемых в рамках проекта мероприятий на основе перечня показателей, разработанных в ходе первого этапа реализации проекта. На основании данных мониторинга в перечень и содержание мероприятий проекта, а также в их ресурсное обеспечение вносятся</w:t>
      </w:r>
      <w:r w:rsidR="00ED224E">
        <w:rPr>
          <w:rFonts w:ascii="Times New Roman" w:hAnsi="Times New Roman"/>
          <w:sz w:val="28"/>
          <w:szCs w:val="28"/>
        </w:rPr>
        <w:t xml:space="preserve"> своевременные корректировки.</w:t>
      </w:r>
    </w:p>
    <w:p w:rsidR="004E043C" w:rsidRPr="008D2047" w:rsidRDefault="004E043C" w:rsidP="008D2047">
      <w:pPr>
        <w:spacing w:line="360" w:lineRule="auto"/>
        <w:ind w:firstLine="567"/>
        <w:jc w:val="both"/>
        <w:rPr>
          <w:rFonts w:ascii="Times New Roman" w:hAnsi="Times New Roman"/>
          <w:sz w:val="28"/>
          <w:szCs w:val="28"/>
        </w:rPr>
      </w:pPr>
      <w:r w:rsidRPr="008D2047">
        <w:rPr>
          <w:rFonts w:ascii="Times New Roman" w:hAnsi="Times New Roman"/>
          <w:sz w:val="28"/>
          <w:szCs w:val="28"/>
        </w:rPr>
        <w:lastRenderedPageBreak/>
        <w:t>Система работы по внедрению комплекса ГТО в образовательном учреждении представлена в дорожной карте.</w:t>
      </w:r>
    </w:p>
    <w:p w:rsidR="004E043C" w:rsidRPr="008D2047" w:rsidRDefault="004E043C" w:rsidP="00ED224E">
      <w:pPr>
        <w:spacing w:line="360" w:lineRule="auto"/>
        <w:rPr>
          <w:rFonts w:ascii="Times New Roman" w:hAnsi="Times New Roman"/>
          <w:b/>
          <w:sz w:val="28"/>
          <w:szCs w:val="28"/>
        </w:rPr>
      </w:pPr>
    </w:p>
    <w:p w:rsidR="004E043C" w:rsidRDefault="004E043C" w:rsidP="00ED224E">
      <w:pPr>
        <w:spacing w:line="360" w:lineRule="auto"/>
        <w:ind w:firstLine="567"/>
        <w:jc w:val="center"/>
        <w:rPr>
          <w:rFonts w:ascii="Times New Roman" w:hAnsi="Times New Roman"/>
          <w:b/>
          <w:sz w:val="28"/>
          <w:szCs w:val="28"/>
        </w:rPr>
      </w:pPr>
      <w:r w:rsidRPr="008D2047">
        <w:rPr>
          <w:rFonts w:ascii="Times New Roman" w:hAnsi="Times New Roman"/>
          <w:b/>
          <w:sz w:val="28"/>
          <w:szCs w:val="28"/>
        </w:rPr>
        <w:t>Дорожная карта внедрения комплекса ГТО</w:t>
      </w:r>
      <w:r w:rsidR="00ED224E">
        <w:rPr>
          <w:rFonts w:ascii="Times New Roman" w:hAnsi="Times New Roman"/>
          <w:b/>
          <w:sz w:val="28"/>
          <w:szCs w:val="28"/>
        </w:rPr>
        <w:t xml:space="preserve"> </w:t>
      </w:r>
      <w:r w:rsidRPr="008D2047">
        <w:rPr>
          <w:rFonts w:ascii="Times New Roman" w:hAnsi="Times New Roman"/>
          <w:b/>
          <w:sz w:val="28"/>
          <w:szCs w:val="28"/>
        </w:rPr>
        <w:t>в образовательном учреждении</w:t>
      </w:r>
    </w:p>
    <w:p w:rsidR="00711532" w:rsidRDefault="00711532" w:rsidP="00711532">
      <w:pPr>
        <w:pStyle w:val="a4"/>
        <w:jc w:val="center"/>
        <w:rPr>
          <w:rFonts w:ascii="Times New Roman" w:hAnsi="Times New Roman"/>
          <w:b/>
          <w:sz w:val="28"/>
          <w:szCs w:val="28"/>
        </w:rPr>
      </w:pPr>
    </w:p>
    <w:p w:rsidR="00711532" w:rsidRPr="00F84342" w:rsidRDefault="00711532" w:rsidP="00711532">
      <w:pPr>
        <w:pStyle w:val="a4"/>
        <w:rPr>
          <w:rFonts w:ascii="Times New Roman" w:hAnsi="Times New Roman"/>
          <w:b/>
          <w:sz w:val="28"/>
          <w:szCs w:val="28"/>
        </w:rPr>
      </w:pPr>
    </w:p>
    <w:tbl>
      <w:tblPr>
        <w:tblW w:w="147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7920"/>
        <w:gridCol w:w="2700"/>
        <w:gridCol w:w="3420"/>
      </w:tblGrid>
      <w:tr w:rsidR="00711532" w:rsidRPr="006272D2" w:rsidTr="00711532">
        <w:trPr>
          <w:cantSplit/>
          <w:trHeight w:val="595"/>
        </w:trPr>
        <w:tc>
          <w:tcPr>
            <w:tcW w:w="720" w:type="dxa"/>
          </w:tcPr>
          <w:p w:rsidR="00711532" w:rsidRPr="006272D2" w:rsidRDefault="00711532" w:rsidP="00642075">
            <w:pPr>
              <w:ind w:left="397" w:hanging="45"/>
              <w:jc w:val="center"/>
              <w:rPr>
                <w:rFonts w:ascii="Times New Roman" w:hAnsi="Times New Roman"/>
                <w:b/>
                <w:sz w:val="28"/>
                <w:szCs w:val="28"/>
              </w:rPr>
            </w:pPr>
          </w:p>
          <w:p w:rsidR="00711532" w:rsidRPr="006272D2" w:rsidRDefault="00711532" w:rsidP="00642075">
            <w:pPr>
              <w:rPr>
                <w:rFonts w:ascii="Times New Roman" w:hAnsi="Times New Roman"/>
                <w:b/>
                <w:sz w:val="28"/>
                <w:szCs w:val="28"/>
              </w:rPr>
            </w:pPr>
            <w:r w:rsidRPr="006272D2">
              <w:rPr>
                <w:rFonts w:ascii="Times New Roman" w:hAnsi="Times New Roman"/>
                <w:b/>
                <w:sz w:val="28"/>
                <w:szCs w:val="28"/>
              </w:rPr>
              <w:t>№</w:t>
            </w:r>
          </w:p>
        </w:tc>
        <w:tc>
          <w:tcPr>
            <w:tcW w:w="7920" w:type="dxa"/>
          </w:tcPr>
          <w:p w:rsidR="00711532" w:rsidRPr="006272D2" w:rsidRDefault="00711532" w:rsidP="00642075">
            <w:pPr>
              <w:ind w:left="397" w:hanging="45"/>
              <w:jc w:val="center"/>
              <w:rPr>
                <w:rFonts w:ascii="Times New Roman" w:hAnsi="Times New Roman"/>
                <w:b/>
                <w:sz w:val="28"/>
                <w:szCs w:val="28"/>
              </w:rPr>
            </w:pPr>
          </w:p>
          <w:p w:rsidR="00711532" w:rsidRPr="006272D2" w:rsidRDefault="00711532" w:rsidP="00642075">
            <w:pPr>
              <w:ind w:left="397" w:hanging="45"/>
              <w:jc w:val="center"/>
              <w:rPr>
                <w:rFonts w:ascii="Times New Roman" w:hAnsi="Times New Roman"/>
                <w:b/>
                <w:sz w:val="28"/>
                <w:szCs w:val="28"/>
              </w:rPr>
            </w:pPr>
            <w:r w:rsidRPr="006272D2">
              <w:rPr>
                <w:rFonts w:ascii="Times New Roman" w:hAnsi="Times New Roman"/>
                <w:b/>
                <w:sz w:val="28"/>
                <w:szCs w:val="28"/>
              </w:rPr>
              <w:t>Мероприятие</w:t>
            </w:r>
          </w:p>
          <w:p w:rsidR="00711532" w:rsidRPr="006272D2" w:rsidRDefault="00711532" w:rsidP="00642075">
            <w:pPr>
              <w:ind w:left="397" w:hanging="45"/>
              <w:jc w:val="center"/>
              <w:rPr>
                <w:rFonts w:ascii="Times New Roman" w:hAnsi="Times New Roman"/>
                <w:b/>
                <w:sz w:val="28"/>
                <w:szCs w:val="28"/>
              </w:rPr>
            </w:pPr>
          </w:p>
        </w:tc>
        <w:tc>
          <w:tcPr>
            <w:tcW w:w="2700" w:type="dxa"/>
          </w:tcPr>
          <w:p w:rsidR="00711532" w:rsidRPr="006272D2" w:rsidRDefault="00711532" w:rsidP="00642075">
            <w:pPr>
              <w:ind w:left="397" w:hanging="45"/>
              <w:jc w:val="center"/>
              <w:rPr>
                <w:rFonts w:ascii="Times New Roman" w:hAnsi="Times New Roman"/>
                <w:b/>
                <w:sz w:val="28"/>
                <w:szCs w:val="28"/>
              </w:rPr>
            </w:pPr>
          </w:p>
          <w:p w:rsidR="00711532" w:rsidRPr="006272D2" w:rsidRDefault="00711532" w:rsidP="00642075">
            <w:pPr>
              <w:ind w:left="397" w:hanging="45"/>
              <w:rPr>
                <w:rFonts w:ascii="Times New Roman" w:hAnsi="Times New Roman"/>
                <w:b/>
                <w:sz w:val="28"/>
                <w:szCs w:val="28"/>
              </w:rPr>
            </w:pPr>
            <w:r w:rsidRPr="006272D2">
              <w:rPr>
                <w:rFonts w:ascii="Times New Roman" w:hAnsi="Times New Roman"/>
                <w:b/>
                <w:sz w:val="28"/>
                <w:szCs w:val="28"/>
              </w:rPr>
              <w:t>Сроки</w:t>
            </w:r>
          </w:p>
        </w:tc>
        <w:tc>
          <w:tcPr>
            <w:tcW w:w="3420" w:type="dxa"/>
          </w:tcPr>
          <w:p w:rsidR="00711532" w:rsidRPr="006272D2" w:rsidRDefault="00711532" w:rsidP="00642075">
            <w:pPr>
              <w:ind w:left="397" w:hanging="45"/>
              <w:jc w:val="center"/>
              <w:rPr>
                <w:rFonts w:ascii="Times New Roman" w:hAnsi="Times New Roman"/>
                <w:b/>
                <w:sz w:val="28"/>
                <w:szCs w:val="28"/>
              </w:rPr>
            </w:pPr>
          </w:p>
          <w:p w:rsidR="00711532" w:rsidRPr="006272D2" w:rsidRDefault="00711532" w:rsidP="00642075">
            <w:pPr>
              <w:rPr>
                <w:rFonts w:ascii="Times New Roman" w:hAnsi="Times New Roman"/>
                <w:b/>
                <w:sz w:val="28"/>
                <w:szCs w:val="28"/>
              </w:rPr>
            </w:pPr>
            <w:r w:rsidRPr="006272D2">
              <w:rPr>
                <w:rFonts w:ascii="Times New Roman" w:hAnsi="Times New Roman"/>
                <w:b/>
                <w:sz w:val="28"/>
                <w:szCs w:val="28"/>
              </w:rPr>
              <w:t>Ответственные</w:t>
            </w:r>
          </w:p>
        </w:tc>
      </w:tr>
      <w:tr w:rsidR="00711532" w:rsidRPr="006272D2" w:rsidTr="00711532">
        <w:tc>
          <w:tcPr>
            <w:tcW w:w="72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t>1.</w:t>
            </w:r>
          </w:p>
        </w:tc>
        <w:tc>
          <w:tcPr>
            <w:tcW w:w="79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Составить папку нормативно-правовых документов по Всероссийскому физкультурно-спортивному комплексу ГТО</w:t>
            </w:r>
          </w:p>
        </w:tc>
        <w:tc>
          <w:tcPr>
            <w:tcW w:w="270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сентябрь</w:t>
            </w:r>
          </w:p>
        </w:tc>
        <w:tc>
          <w:tcPr>
            <w:tcW w:w="34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учителя физической культуры</w:t>
            </w:r>
          </w:p>
        </w:tc>
      </w:tr>
      <w:tr w:rsidR="00711532" w:rsidRPr="006272D2" w:rsidTr="00711532">
        <w:tc>
          <w:tcPr>
            <w:tcW w:w="72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t>2.</w:t>
            </w:r>
          </w:p>
        </w:tc>
        <w:tc>
          <w:tcPr>
            <w:tcW w:w="79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Создать рабочую группу по  внедрению Всероссийского физкультурно-спортивного комплекса  ГТО</w:t>
            </w:r>
          </w:p>
        </w:tc>
        <w:tc>
          <w:tcPr>
            <w:tcW w:w="270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сентябрь</w:t>
            </w:r>
          </w:p>
        </w:tc>
        <w:tc>
          <w:tcPr>
            <w:tcW w:w="3420" w:type="dxa"/>
          </w:tcPr>
          <w:p w:rsidR="00711532" w:rsidRPr="006272D2" w:rsidRDefault="006E4055" w:rsidP="00642075">
            <w:pPr>
              <w:rPr>
                <w:rFonts w:ascii="Times New Roman" w:hAnsi="Times New Roman"/>
                <w:sz w:val="28"/>
                <w:szCs w:val="28"/>
              </w:rPr>
            </w:pPr>
            <w:r>
              <w:rPr>
                <w:rFonts w:ascii="Times New Roman" w:hAnsi="Times New Roman"/>
                <w:sz w:val="28"/>
                <w:szCs w:val="28"/>
              </w:rPr>
              <w:t>директор школы</w:t>
            </w:r>
          </w:p>
        </w:tc>
      </w:tr>
      <w:tr w:rsidR="00711532" w:rsidRPr="006272D2" w:rsidTr="00711532">
        <w:tc>
          <w:tcPr>
            <w:tcW w:w="72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t>3.</w:t>
            </w:r>
          </w:p>
        </w:tc>
        <w:tc>
          <w:tcPr>
            <w:tcW w:w="79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Создать на сайте школы специальный раздел, содержащий следующую информацию</w:t>
            </w:r>
          </w:p>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-Нормативный документы</w:t>
            </w:r>
          </w:p>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-Положение о Всероссийском физкультурно-спортивном комплексе « Готов к труду и обороне»</w:t>
            </w:r>
          </w:p>
          <w:p w:rsidR="00711532" w:rsidRPr="006272D2" w:rsidRDefault="00711532" w:rsidP="00642075">
            <w:pPr>
              <w:rPr>
                <w:rFonts w:ascii="Times New Roman" w:hAnsi="Times New Roman"/>
                <w:sz w:val="28"/>
                <w:szCs w:val="28"/>
              </w:rPr>
            </w:pPr>
            <w:r w:rsidRPr="006272D2">
              <w:rPr>
                <w:rFonts w:ascii="Times New Roman" w:hAnsi="Times New Roman"/>
                <w:sz w:val="28"/>
                <w:szCs w:val="28"/>
              </w:rPr>
              <w:t>- Расписание работы спортивных секций, фотоматериалы и т.д.</w:t>
            </w:r>
          </w:p>
        </w:tc>
        <w:tc>
          <w:tcPr>
            <w:tcW w:w="270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сентябрь-октябрь</w:t>
            </w:r>
          </w:p>
        </w:tc>
        <w:tc>
          <w:tcPr>
            <w:tcW w:w="3420" w:type="dxa"/>
          </w:tcPr>
          <w:p w:rsidR="00711532" w:rsidRPr="006272D2" w:rsidRDefault="006E4055" w:rsidP="00642075">
            <w:pPr>
              <w:rPr>
                <w:rFonts w:ascii="Times New Roman" w:hAnsi="Times New Roman"/>
                <w:sz w:val="28"/>
                <w:szCs w:val="28"/>
              </w:rPr>
            </w:pPr>
            <w:r>
              <w:rPr>
                <w:rFonts w:ascii="Times New Roman" w:hAnsi="Times New Roman"/>
                <w:sz w:val="28"/>
                <w:szCs w:val="28"/>
              </w:rPr>
              <w:t>директор школы</w:t>
            </w:r>
          </w:p>
        </w:tc>
      </w:tr>
      <w:tr w:rsidR="00711532" w:rsidRPr="006272D2" w:rsidTr="00711532">
        <w:tc>
          <w:tcPr>
            <w:tcW w:w="72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t>4.</w:t>
            </w:r>
          </w:p>
        </w:tc>
        <w:tc>
          <w:tcPr>
            <w:tcW w:w="79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Раздать заявления желающим сдавать нормы ГТО. Подготовить рабочую документацию по фиксированию результатов сдачи нормативов</w:t>
            </w:r>
          </w:p>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(списки, протоколы физической подготовленности, учебные нормативы по усвоению навыков, умений развитию двигательных качеств, отчет-результаты мониторинга)</w:t>
            </w:r>
          </w:p>
        </w:tc>
        <w:tc>
          <w:tcPr>
            <w:tcW w:w="270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сентябрь</w:t>
            </w:r>
          </w:p>
        </w:tc>
        <w:tc>
          <w:tcPr>
            <w:tcW w:w="34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учителя физической культуры</w:t>
            </w:r>
          </w:p>
        </w:tc>
      </w:tr>
      <w:tr w:rsidR="00711532" w:rsidRPr="006272D2" w:rsidTr="00711532">
        <w:tc>
          <w:tcPr>
            <w:tcW w:w="72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t>5.</w:t>
            </w:r>
          </w:p>
        </w:tc>
        <w:tc>
          <w:tcPr>
            <w:tcW w:w="79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Проведение осенней сессии: выполнение нормативов</w:t>
            </w:r>
          </w:p>
        </w:tc>
        <w:tc>
          <w:tcPr>
            <w:tcW w:w="270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сентябрь, октябрь</w:t>
            </w:r>
          </w:p>
        </w:tc>
        <w:tc>
          <w:tcPr>
            <w:tcW w:w="34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учителя физической культуры</w:t>
            </w:r>
          </w:p>
        </w:tc>
      </w:tr>
      <w:tr w:rsidR="00711532" w:rsidRPr="006272D2" w:rsidTr="00711532">
        <w:tc>
          <w:tcPr>
            <w:tcW w:w="72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t>6.</w:t>
            </w:r>
          </w:p>
        </w:tc>
        <w:tc>
          <w:tcPr>
            <w:tcW w:w="79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«День бегуна»</w:t>
            </w:r>
          </w:p>
        </w:tc>
        <w:tc>
          <w:tcPr>
            <w:tcW w:w="270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сентябрь</w:t>
            </w:r>
          </w:p>
        </w:tc>
        <w:tc>
          <w:tcPr>
            <w:tcW w:w="34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учителя физической культуры</w:t>
            </w:r>
          </w:p>
        </w:tc>
      </w:tr>
      <w:tr w:rsidR="00711532" w:rsidRPr="006272D2" w:rsidTr="00711532">
        <w:tc>
          <w:tcPr>
            <w:tcW w:w="72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t>7.</w:t>
            </w:r>
          </w:p>
        </w:tc>
        <w:tc>
          <w:tcPr>
            <w:tcW w:w="79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«День прыгуна»</w:t>
            </w:r>
          </w:p>
        </w:tc>
        <w:tc>
          <w:tcPr>
            <w:tcW w:w="270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октябрь</w:t>
            </w:r>
          </w:p>
        </w:tc>
        <w:tc>
          <w:tcPr>
            <w:tcW w:w="34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учителя физической культуры</w:t>
            </w:r>
          </w:p>
        </w:tc>
      </w:tr>
      <w:tr w:rsidR="00711532" w:rsidRPr="006272D2" w:rsidTr="00711532">
        <w:tc>
          <w:tcPr>
            <w:tcW w:w="72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lastRenderedPageBreak/>
              <w:t>8.</w:t>
            </w:r>
          </w:p>
        </w:tc>
        <w:tc>
          <w:tcPr>
            <w:tcW w:w="79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lang w:eastAsia="ru-RU"/>
              </w:rPr>
              <w:t>Провести классные часы, разъяснительные беседы о предстоящем введении ВФСК (ГТО)  в гимназии</w:t>
            </w:r>
          </w:p>
        </w:tc>
        <w:tc>
          <w:tcPr>
            <w:tcW w:w="270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сентябрь, октябрь</w:t>
            </w:r>
          </w:p>
        </w:tc>
        <w:tc>
          <w:tcPr>
            <w:tcW w:w="3420" w:type="dxa"/>
          </w:tcPr>
          <w:p w:rsidR="00711532" w:rsidRPr="006272D2" w:rsidRDefault="00711532" w:rsidP="00642075">
            <w:pPr>
              <w:rPr>
                <w:rFonts w:ascii="Times New Roman" w:hAnsi="Times New Roman"/>
                <w:sz w:val="28"/>
                <w:szCs w:val="28"/>
              </w:rPr>
            </w:pPr>
            <w:r w:rsidRPr="006272D2">
              <w:rPr>
                <w:rFonts w:ascii="Times New Roman" w:hAnsi="Times New Roman"/>
                <w:sz w:val="28"/>
                <w:szCs w:val="28"/>
              </w:rPr>
              <w:t>классные руководители</w:t>
            </w:r>
          </w:p>
        </w:tc>
      </w:tr>
      <w:tr w:rsidR="00711532" w:rsidRPr="006272D2" w:rsidTr="00711532">
        <w:tc>
          <w:tcPr>
            <w:tcW w:w="720" w:type="dxa"/>
          </w:tcPr>
          <w:p w:rsidR="00711532" w:rsidRPr="006272D2" w:rsidRDefault="00711532" w:rsidP="00642075">
            <w:pPr>
              <w:pStyle w:val="a4"/>
              <w:ind w:left="0" w:firstLine="0"/>
              <w:jc w:val="center"/>
              <w:rPr>
                <w:rFonts w:ascii="Times New Roman" w:hAnsi="Times New Roman"/>
                <w:sz w:val="28"/>
                <w:szCs w:val="28"/>
                <w:lang w:eastAsia="ru-RU"/>
              </w:rPr>
            </w:pPr>
            <w:r w:rsidRPr="006272D2">
              <w:rPr>
                <w:rFonts w:ascii="Times New Roman" w:hAnsi="Times New Roman"/>
                <w:sz w:val="28"/>
                <w:szCs w:val="28"/>
                <w:lang w:eastAsia="ru-RU"/>
              </w:rPr>
              <w:t>9.</w:t>
            </w:r>
          </w:p>
        </w:tc>
        <w:tc>
          <w:tcPr>
            <w:tcW w:w="7920" w:type="dxa"/>
          </w:tcPr>
          <w:p w:rsidR="00711532" w:rsidRPr="006272D2" w:rsidRDefault="00711532" w:rsidP="00642075">
            <w:pPr>
              <w:pStyle w:val="a4"/>
              <w:ind w:left="0" w:firstLine="0"/>
              <w:rPr>
                <w:rFonts w:ascii="Times New Roman" w:hAnsi="Times New Roman"/>
                <w:sz w:val="28"/>
                <w:szCs w:val="28"/>
                <w:lang w:eastAsia="ru-RU"/>
              </w:rPr>
            </w:pPr>
            <w:r w:rsidRPr="006272D2">
              <w:rPr>
                <w:rFonts w:ascii="Times New Roman" w:hAnsi="Times New Roman"/>
                <w:sz w:val="28"/>
                <w:szCs w:val="28"/>
              </w:rPr>
              <w:t>Организовать круглые столы, тематические игры, анкетирование, викторины</w:t>
            </w:r>
          </w:p>
        </w:tc>
        <w:tc>
          <w:tcPr>
            <w:tcW w:w="2700" w:type="dxa"/>
          </w:tcPr>
          <w:p w:rsidR="00711532" w:rsidRPr="006272D2" w:rsidRDefault="00711532" w:rsidP="00642075">
            <w:pPr>
              <w:jc w:val="center"/>
              <w:rPr>
                <w:rFonts w:ascii="Times New Roman" w:hAnsi="Times New Roman"/>
                <w:sz w:val="28"/>
                <w:szCs w:val="28"/>
              </w:rPr>
            </w:pPr>
            <w:r w:rsidRPr="006272D2">
              <w:rPr>
                <w:rFonts w:ascii="Times New Roman" w:hAnsi="Times New Roman"/>
                <w:sz w:val="28"/>
                <w:szCs w:val="28"/>
              </w:rPr>
              <w:t>в течение года</w:t>
            </w:r>
          </w:p>
        </w:tc>
        <w:tc>
          <w:tcPr>
            <w:tcW w:w="3420" w:type="dxa"/>
          </w:tcPr>
          <w:p w:rsidR="00711532" w:rsidRPr="006272D2" w:rsidRDefault="00711532" w:rsidP="00642075">
            <w:pPr>
              <w:pStyle w:val="a4"/>
              <w:ind w:left="0" w:firstLine="0"/>
              <w:jc w:val="both"/>
              <w:rPr>
                <w:rFonts w:ascii="Times New Roman" w:hAnsi="Times New Roman"/>
                <w:sz w:val="28"/>
                <w:szCs w:val="28"/>
                <w:lang w:eastAsia="ru-RU"/>
              </w:rPr>
            </w:pPr>
            <w:r w:rsidRPr="006272D2">
              <w:rPr>
                <w:rFonts w:ascii="Times New Roman" w:hAnsi="Times New Roman"/>
                <w:sz w:val="28"/>
                <w:szCs w:val="28"/>
                <w:lang w:eastAsia="ru-RU"/>
              </w:rPr>
              <w:t>классные руководители</w:t>
            </w:r>
          </w:p>
        </w:tc>
      </w:tr>
      <w:tr w:rsidR="00711532" w:rsidRPr="006272D2" w:rsidTr="00711532">
        <w:trPr>
          <w:trHeight w:val="752"/>
        </w:trPr>
        <w:tc>
          <w:tcPr>
            <w:tcW w:w="720" w:type="dxa"/>
          </w:tcPr>
          <w:p w:rsidR="00711532" w:rsidRPr="006272D2" w:rsidRDefault="00711532" w:rsidP="00642075">
            <w:pPr>
              <w:pStyle w:val="a4"/>
              <w:ind w:left="0" w:firstLine="0"/>
              <w:jc w:val="center"/>
              <w:rPr>
                <w:rFonts w:ascii="Times New Roman" w:hAnsi="Times New Roman"/>
                <w:sz w:val="28"/>
                <w:szCs w:val="28"/>
              </w:rPr>
            </w:pPr>
            <w:r w:rsidRPr="006272D2">
              <w:rPr>
                <w:rFonts w:ascii="Times New Roman" w:hAnsi="Times New Roman"/>
                <w:sz w:val="28"/>
                <w:szCs w:val="28"/>
              </w:rPr>
              <w:t>10.</w:t>
            </w:r>
          </w:p>
        </w:tc>
        <w:tc>
          <w:tcPr>
            <w:tcW w:w="7920" w:type="dxa"/>
          </w:tcPr>
          <w:p w:rsidR="00711532" w:rsidRPr="006272D2" w:rsidRDefault="00711532" w:rsidP="00642075">
            <w:pPr>
              <w:pStyle w:val="a4"/>
              <w:ind w:left="0" w:firstLine="0"/>
              <w:jc w:val="both"/>
              <w:rPr>
                <w:rFonts w:ascii="Times New Roman" w:hAnsi="Times New Roman"/>
                <w:sz w:val="28"/>
                <w:szCs w:val="28"/>
              </w:rPr>
            </w:pPr>
            <w:r w:rsidRPr="006272D2">
              <w:rPr>
                <w:rFonts w:ascii="Times New Roman" w:hAnsi="Times New Roman"/>
                <w:sz w:val="28"/>
                <w:szCs w:val="28"/>
              </w:rPr>
              <w:t xml:space="preserve">Провести конкурс рисунков на тему </w:t>
            </w:r>
          </w:p>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 xml:space="preserve"> «ГТО»</w:t>
            </w:r>
          </w:p>
        </w:tc>
        <w:tc>
          <w:tcPr>
            <w:tcW w:w="2700" w:type="dxa"/>
          </w:tcPr>
          <w:p w:rsidR="00711532" w:rsidRPr="006272D2" w:rsidRDefault="00711532" w:rsidP="00642075">
            <w:pPr>
              <w:pStyle w:val="a4"/>
              <w:ind w:left="0" w:firstLine="0"/>
              <w:jc w:val="center"/>
              <w:rPr>
                <w:rFonts w:ascii="Times New Roman" w:hAnsi="Times New Roman"/>
                <w:sz w:val="28"/>
                <w:szCs w:val="28"/>
              </w:rPr>
            </w:pPr>
            <w:r w:rsidRPr="006272D2">
              <w:rPr>
                <w:rFonts w:ascii="Times New Roman" w:hAnsi="Times New Roman"/>
                <w:sz w:val="28"/>
                <w:szCs w:val="28"/>
              </w:rPr>
              <w:t>в течение года</w:t>
            </w:r>
          </w:p>
        </w:tc>
        <w:tc>
          <w:tcPr>
            <w:tcW w:w="34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учитель ИЗО и учителя начальных классов</w:t>
            </w:r>
          </w:p>
        </w:tc>
      </w:tr>
      <w:tr w:rsidR="00711532" w:rsidRPr="006272D2" w:rsidTr="00711532">
        <w:tc>
          <w:tcPr>
            <w:tcW w:w="720" w:type="dxa"/>
          </w:tcPr>
          <w:p w:rsidR="00711532" w:rsidRPr="006272D2" w:rsidRDefault="00711532" w:rsidP="00642075">
            <w:pPr>
              <w:pStyle w:val="a4"/>
              <w:ind w:left="0" w:firstLine="0"/>
              <w:jc w:val="center"/>
              <w:rPr>
                <w:rFonts w:ascii="Times New Roman" w:hAnsi="Times New Roman"/>
                <w:sz w:val="28"/>
                <w:szCs w:val="28"/>
              </w:rPr>
            </w:pPr>
            <w:r w:rsidRPr="006272D2">
              <w:rPr>
                <w:rFonts w:ascii="Times New Roman" w:hAnsi="Times New Roman"/>
                <w:sz w:val="28"/>
                <w:szCs w:val="28"/>
              </w:rPr>
              <w:t>11.</w:t>
            </w:r>
          </w:p>
        </w:tc>
        <w:tc>
          <w:tcPr>
            <w:tcW w:w="79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 xml:space="preserve">Организовать еженедельные активные мероприятия  </w:t>
            </w:r>
          </w:p>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(соревнования, состязания, подвижные игры)   с учащимися.</w:t>
            </w:r>
          </w:p>
        </w:tc>
        <w:tc>
          <w:tcPr>
            <w:tcW w:w="2700" w:type="dxa"/>
          </w:tcPr>
          <w:p w:rsidR="00711532" w:rsidRPr="006272D2" w:rsidRDefault="00711532" w:rsidP="00642075">
            <w:pPr>
              <w:pStyle w:val="a4"/>
              <w:ind w:left="0" w:firstLine="0"/>
              <w:jc w:val="center"/>
              <w:rPr>
                <w:rFonts w:ascii="Times New Roman" w:hAnsi="Times New Roman"/>
                <w:sz w:val="28"/>
                <w:szCs w:val="28"/>
              </w:rPr>
            </w:pPr>
            <w:r w:rsidRPr="006272D2">
              <w:rPr>
                <w:rFonts w:ascii="Times New Roman" w:hAnsi="Times New Roman"/>
                <w:sz w:val="28"/>
                <w:szCs w:val="28"/>
              </w:rPr>
              <w:t>в течение года</w:t>
            </w:r>
          </w:p>
        </w:tc>
        <w:tc>
          <w:tcPr>
            <w:tcW w:w="34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учителя физической культуры, классные руководители</w:t>
            </w:r>
          </w:p>
        </w:tc>
      </w:tr>
      <w:tr w:rsidR="00711532" w:rsidRPr="006272D2" w:rsidTr="00711532">
        <w:tc>
          <w:tcPr>
            <w:tcW w:w="720" w:type="dxa"/>
          </w:tcPr>
          <w:p w:rsidR="00711532" w:rsidRPr="006272D2" w:rsidRDefault="00711532" w:rsidP="00642075">
            <w:pPr>
              <w:pStyle w:val="a4"/>
              <w:ind w:left="0" w:firstLine="0"/>
              <w:jc w:val="center"/>
              <w:rPr>
                <w:rFonts w:ascii="Times New Roman" w:hAnsi="Times New Roman"/>
                <w:sz w:val="28"/>
                <w:szCs w:val="28"/>
              </w:rPr>
            </w:pPr>
            <w:r w:rsidRPr="006272D2">
              <w:rPr>
                <w:rFonts w:ascii="Times New Roman" w:hAnsi="Times New Roman"/>
                <w:sz w:val="28"/>
                <w:szCs w:val="28"/>
              </w:rPr>
              <w:t>12.</w:t>
            </w:r>
          </w:p>
        </w:tc>
        <w:tc>
          <w:tcPr>
            <w:tcW w:w="7920" w:type="dxa"/>
          </w:tcPr>
          <w:p w:rsidR="00711532" w:rsidRPr="006272D2" w:rsidRDefault="00711532" w:rsidP="00642075">
            <w:pPr>
              <w:pStyle w:val="a4"/>
              <w:ind w:left="0" w:firstLine="0"/>
              <w:jc w:val="both"/>
              <w:rPr>
                <w:rFonts w:ascii="Times New Roman" w:hAnsi="Times New Roman"/>
                <w:sz w:val="28"/>
                <w:szCs w:val="28"/>
              </w:rPr>
            </w:pPr>
            <w:r w:rsidRPr="006272D2">
              <w:rPr>
                <w:rFonts w:ascii="Times New Roman" w:hAnsi="Times New Roman"/>
                <w:sz w:val="28"/>
                <w:szCs w:val="28"/>
              </w:rPr>
              <w:t>Проведение зимней сессии ГТО: выполнение нормативов</w:t>
            </w:r>
          </w:p>
        </w:tc>
        <w:tc>
          <w:tcPr>
            <w:tcW w:w="270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январь, февраль</w:t>
            </w:r>
          </w:p>
        </w:tc>
        <w:tc>
          <w:tcPr>
            <w:tcW w:w="34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учителя физической культуры, классные руководители</w:t>
            </w:r>
          </w:p>
        </w:tc>
      </w:tr>
      <w:tr w:rsidR="00711532" w:rsidRPr="006272D2" w:rsidTr="00711532">
        <w:trPr>
          <w:trHeight w:val="940"/>
        </w:trPr>
        <w:tc>
          <w:tcPr>
            <w:tcW w:w="720" w:type="dxa"/>
          </w:tcPr>
          <w:p w:rsidR="00711532" w:rsidRPr="006272D2" w:rsidRDefault="00711532" w:rsidP="00642075">
            <w:pPr>
              <w:pStyle w:val="a4"/>
              <w:ind w:left="0" w:firstLine="0"/>
              <w:jc w:val="center"/>
              <w:rPr>
                <w:rFonts w:ascii="Times New Roman" w:hAnsi="Times New Roman"/>
                <w:sz w:val="28"/>
                <w:szCs w:val="28"/>
              </w:rPr>
            </w:pPr>
            <w:r w:rsidRPr="006272D2">
              <w:rPr>
                <w:rFonts w:ascii="Times New Roman" w:hAnsi="Times New Roman"/>
                <w:sz w:val="28"/>
                <w:szCs w:val="28"/>
              </w:rPr>
              <w:t>13.</w:t>
            </w:r>
          </w:p>
        </w:tc>
        <w:tc>
          <w:tcPr>
            <w:tcW w:w="7920" w:type="dxa"/>
          </w:tcPr>
          <w:p w:rsidR="00711532" w:rsidRPr="006272D2" w:rsidRDefault="00711532" w:rsidP="00642075">
            <w:pPr>
              <w:pStyle w:val="a4"/>
              <w:ind w:left="0" w:firstLine="0"/>
              <w:jc w:val="both"/>
              <w:rPr>
                <w:rFonts w:ascii="Times New Roman" w:hAnsi="Times New Roman"/>
                <w:sz w:val="28"/>
                <w:szCs w:val="28"/>
              </w:rPr>
            </w:pPr>
            <w:r w:rsidRPr="006272D2">
              <w:rPr>
                <w:rFonts w:ascii="Times New Roman" w:hAnsi="Times New Roman"/>
                <w:sz w:val="28"/>
                <w:szCs w:val="28"/>
              </w:rPr>
              <w:t>Проведение весенней сессии ГТО: выполнение нормативов</w:t>
            </w:r>
          </w:p>
        </w:tc>
        <w:tc>
          <w:tcPr>
            <w:tcW w:w="270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март, апрель</w:t>
            </w:r>
          </w:p>
        </w:tc>
        <w:tc>
          <w:tcPr>
            <w:tcW w:w="34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учителя физической культуры, классные руководители</w:t>
            </w:r>
          </w:p>
        </w:tc>
      </w:tr>
      <w:tr w:rsidR="00711532" w:rsidRPr="006272D2" w:rsidTr="00711532">
        <w:tc>
          <w:tcPr>
            <w:tcW w:w="720" w:type="dxa"/>
          </w:tcPr>
          <w:p w:rsidR="00711532" w:rsidRPr="006272D2" w:rsidRDefault="00711532" w:rsidP="00642075">
            <w:pPr>
              <w:pStyle w:val="a4"/>
              <w:ind w:left="0" w:firstLine="0"/>
              <w:jc w:val="center"/>
              <w:rPr>
                <w:rFonts w:ascii="Times New Roman" w:hAnsi="Times New Roman"/>
                <w:sz w:val="28"/>
                <w:szCs w:val="28"/>
              </w:rPr>
            </w:pPr>
            <w:r w:rsidRPr="006272D2">
              <w:rPr>
                <w:rFonts w:ascii="Times New Roman" w:hAnsi="Times New Roman"/>
                <w:sz w:val="28"/>
                <w:szCs w:val="28"/>
              </w:rPr>
              <w:t>14.</w:t>
            </w:r>
          </w:p>
        </w:tc>
        <w:tc>
          <w:tcPr>
            <w:tcW w:w="79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Круглый стол по итогам внедрения Всероссийского физкультурно-спортивного комплекса  ГТО</w:t>
            </w:r>
          </w:p>
        </w:tc>
        <w:tc>
          <w:tcPr>
            <w:tcW w:w="270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май</w:t>
            </w:r>
          </w:p>
        </w:tc>
        <w:tc>
          <w:tcPr>
            <w:tcW w:w="3420" w:type="dxa"/>
          </w:tcPr>
          <w:p w:rsidR="00711532" w:rsidRPr="006272D2" w:rsidRDefault="00711532" w:rsidP="00642075">
            <w:pPr>
              <w:pStyle w:val="a4"/>
              <w:ind w:left="0" w:firstLine="0"/>
              <w:rPr>
                <w:rFonts w:ascii="Times New Roman" w:hAnsi="Times New Roman"/>
                <w:sz w:val="28"/>
                <w:szCs w:val="28"/>
              </w:rPr>
            </w:pPr>
            <w:r w:rsidRPr="006272D2">
              <w:rPr>
                <w:rFonts w:ascii="Times New Roman" w:hAnsi="Times New Roman"/>
                <w:sz w:val="28"/>
                <w:szCs w:val="28"/>
              </w:rPr>
              <w:t xml:space="preserve">рабочая группа                        </w:t>
            </w:r>
          </w:p>
        </w:tc>
      </w:tr>
    </w:tbl>
    <w:p w:rsidR="004E043C" w:rsidRDefault="004E043C" w:rsidP="008D2047">
      <w:pPr>
        <w:spacing w:line="360" w:lineRule="auto"/>
        <w:jc w:val="both"/>
        <w:rPr>
          <w:rFonts w:ascii="Times New Roman" w:hAnsi="Times New Roman"/>
          <w:sz w:val="28"/>
          <w:szCs w:val="28"/>
        </w:rPr>
      </w:pPr>
    </w:p>
    <w:p w:rsidR="00AF360B" w:rsidRPr="00AF360B" w:rsidRDefault="00AF360B" w:rsidP="00AF360B">
      <w:pPr>
        <w:spacing w:line="360" w:lineRule="auto"/>
        <w:jc w:val="center"/>
        <w:rPr>
          <w:rFonts w:ascii="Times New Roman" w:hAnsi="Times New Roman"/>
          <w:b/>
          <w:sz w:val="28"/>
          <w:szCs w:val="28"/>
        </w:rPr>
      </w:pPr>
      <w:r>
        <w:rPr>
          <w:rFonts w:ascii="Times New Roman" w:hAnsi="Times New Roman"/>
          <w:b/>
          <w:sz w:val="28"/>
          <w:szCs w:val="28"/>
        </w:rPr>
        <w:t xml:space="preserve">Реализация </w:t>
      </w:r>
      <w:r w:rsidRPr="00AF360B">
        <w:rPr>
          <w:rFonts w:ascii="Times New Roman" w:hAnsi="Times New Roman"/>
          <w:b/>
          <w:sz w:val="28"/>
          <w:szCs w:val="28"/>
        </w:rPr>
        <w:t>ГТО</w:t>
      </w:r>
    </w:p>
    <w:p w:rsidR="00AF360B" w:rsidRDefault="00AF360B" w:rsidP="00AF360B">
      <w:pPr>
        <w:shd w:val="clear" w:color="auto" w:fill="FFFFFF"/>
        <w:spacing w:line="360" w:lineRule="auto"/>
        <w:ind w:firstLine="567"/>
        <w:jc w:val="both"/>
        <w:rPr>
          <w:rFonts w:ascii="Times New Roman" w:hAnsi="Times New Roman"/>
          <w:color w:val="000000"/>
          <w:sz w:val="28"/>
          <w:szCs w:val="28"/>
        </w:rPr>
      </w:pPr>
      <w:r w:rsidRPr="00AF360B">
        <w:rPr>
          <w:rFonts w:ascii="Times New Roman" w:hAnsi="Times New Roman"/>
          <w:color w:val="000000"/>
          <w:sz w:val="28"/>
          <w:szCs w:val="28"/>
        </w:rPr>
        <w:t>Комплекс ГТО состоит из 5 ступеней</w:t>
      </w:r>
      <w:r>
        <w:rPr>
          <w:rFonts w:ascii="Times New Roman" w:hAnsi="Times New Roman"/>
          <w:color w:val="000000"/>
          <w:sz w:val="28"/>
          <w:szCs w:val="28"/>
        </w:rPr>
        <w:t>, з</w:t>
      </w:r>
      <w:r w:rsidRPr="00AF360B">
        <w:rPr>
          <w:rFonts w:ascii="Times New Roman" w:hAnsi="Times New Roman"/>
          <w:color w:val="000000"/>
          <w:spacing w:val="1"/>
          <w:sz w:val="28"/>
          <w:szCs w:val="28"/>
        </w:rPr>
        <w:t>адачи и содержание каждой из них со</w:t>
      </w:r>
      <w:r w:rsidRPr="00AF360B">
        <w:rPr>
          <w:rFonts w:ascii="Times New Roman" w:hAnsi="Times New Roman"/>
          <w:color w:val="000000"/>
          <w:spacing w:val="1"/>
          <w:sz w:val="28"/>
          <w:szCs w:val="28"/>
        </w:rPr>
        <w:softHyphen/>
      </w:r>
      <w:r w:rsidRPr="00AF360B">
        <w:rPr>
          <w:rFonts w:ascii="Times New Roman" w:hAnsi="Times New Roman"/>
          <w:color w:val="000000"/>
          <w:spacing w:val="-1"/>
          <w:sz w:val="28"/>
          <w:szCs w:val="28"/>
        </w:rPr>
        <w:t>ставляют программно-нормативную основу физического вос</w:t>
      </w:r>
      <w:r w:rsidRPr="00AF360B">
        <w:rPr>
          <w:rFonts w:ascii="Times New Roman" w:hAnsi="Times New Roman"/>
          <w:color w:val="000000"/>
          <w:spacing w:val="-1"/>
          <w:sz w:val="28"/>
          <w:szCs w:val="28"/>
        </w:rPr>
        <w:softHyphen/>
      </w:r>
      <w:r w:rsidRPr="00AF360B">
        <w:rPr>
          <w:rFonts w:ascii="Times New Roman" w:hAnsi="Times New Roman"/>
          <w:color w:val="000000"/>
          <w:sz w:val="28"/>
          <w:szCs w:val="28"/>
        </w:rPr>
        <w:t>питания учащихся общеобразовательных школ и в значитель</w:t>
      </w:r>
      <w:r w:rsidRPr="00AF360B">
        <w:rPr>
          <w:rFonts w:ascii="Times New Roman" w:hAnsi="Times New Roman"/>
          <w:color w:val="000000"/>
          <w:sz w:val="28"/>
          <w:szCs w:val="28"/>
        </w:rPr>
        <w:softHyphen/>
      </w:r>
      <w:r w:rsidRPr="00AF360B">
        <w:rPr>
          <w:rFonts w:ascii="Times New Roman" w:hAnsi="Times New Roman"/>
          <w:color w:val="000000"/>
          <w:spacing w:val="1"/>
          <w:sz w:val="28"/>
          <w:szCs w:val="28"/>
        </w:rPr>
        <w:t>ной степени</w:t>
      </w:r>
      <w:r>
        <w:rPr>
          <w:rFonts w:ascii="Times New Roman" w:hAnsi="Times New Roman"/>
          <w:color w:val="000000"/>
          <w:spacing w:val="1"/>
          <w:sz w:val="28"/>
          <w:szCs w:val="28"/>
        </w:rPr>
        <w:t xml:space="preserve"> влияют на содержание учебной, в</w:t>
      </w:r>
      <w:r w:rsidRPr="00AF360B">
        <w:rPr>
          <w:rFonts w:ascii="Times New Roman" w:hAnsi="Times New Roman"/>
          <w:color w:val="000000"/>
          <w:spacing w:val="1"/>
          <w:sz w:val="28"/>
          <w:szCs w:val="28"/>
        </w:rPr>
        <w:t xml:space="preserve">неклассной и </w:t>
      </w:r>
      <w:r w:rsidRPr="00AF360B">
        <w:rPr>
          <w:rFonts w:ascii="Times New Roman" w:hAnsi="Times New Roman"/>
          <w:color w:val="000000"/>
          <w:sz w:val="28"/>
          <w:szCs w:val="28"/>
        </w:rPr>
        <w:t>внешкольной работы по физической культуре и спорту. Каждая из ступеней ГТО состоит их 2 разделов: требований и практических норм кроме начальной ступени. Раздел практи</w:t>
      </w:r>
      <w:r w:rsidRPr="00AF360B">
        <w:rPr>
          <w:rFonts w:ascii="Times New Roman" w:hAnsi="Times New Roman"/>
          <w:color w:val="000000"/>
          <w:sz w:val="28"/>
          <w:szCs w:val="28"/>
        </w:rPr>
        <w:softHyphen/>
      </w:r>
      <w:r w:rsidRPr="00AF360B">
        <w:rPr>
          <w:rFonts w:ascii="Times New Roman" w:hAnsi="Times New Roman"/>
          <w:color w:val="000000"/>
          <w:spacing w:val="1"/>
          <w:sz w:val="28"/>
          <w:szCs w:val="28"/>
        </w:rPr>
        <w:t>ческих норм состоит из упражнений, способствующих разви</w:t>
      </w:r>
      <w:r w:rsidRPr="00AF360B">
        <w:rPr>
          <w:rFonts w:ascii="Times New Roman" w:hAnsi="Times New Roman"/>
          <w:color w:val="000000"/>
          <w:spacing w:val="1"/>
          <w:sz w:val="28"/>
          <w:szCs w:val="28"/>
        </w:rPr>
        <w:softHyphen/>
        <w:t>тию двигательных физических качеств учащихся (силы, вы</w:t>
      </w:r>
      <w:r w:rsidRPr="00AF360B">
        <w:rPr>
          <w:rFonts w:ascii="Times New Roman" w:hAnsi="Times New Roman"/>
          <w:color w:val="000000"/>
          <w:spacing w:val="1"/>
          <w:sz w:val="28"/>
          <w:szCs w:val="28"/>
        </w:rPr>
        <w:softHyphen/>
      </w:r>
      <w:r w:rsidRPr="00AF360B">
        <w:rPr>
          <w:rFonts w:ascii="Times New Roman" w:hAnsi="Times New Roman"/>
          <w:color w:val="000000"/>
          <w:sz w:val="28"/>
          <w:szCs w:val="28"/>
        </w:rPr>
        <w:t xml:space="preserve">носливости, быстроты, ловкости); и упражнений, с помощью </w:t>
      </w:r>
      <w:r w:rsidRPr="00AF360B">
        <w:rPr>
          <w:rFonts w:ascii="Times New Roman" w:hAnsi="Times New Roman"/>
          <w:color w:val="000000"/>
          <w:spacing w:val="-1"/>
          <w:sz w:val="28"/>
          <w:szCs w:val="28"/>
        </w:rPr>
        <w:t>которых вырабатываются жизненно важные прикладные дви</w:t>
      </w:r>
      <w:r w:rsidRPr="00AF360B">
        <w:rPr>
          <w:rFonts w:ascii="Times New Roman" w:hAnsi="Times New Roman"/>
          <w:color w:val="000000"/>
          <w:spacing w:val="-1"/>
          <w:sz w:val="28"/>
          <w:szCs w:val="28"/>
        </w:rPr>
        <w:softHyphen/>
      </w:r>
      <w:r w:rsidRPr="00AF360B">
        <w:rPr>
          <w:rFonts w:ascii="Times New Roman" w:hAnsi="Times New Roman"/>
          <w:color w:val="000000"/>
          <w:spacing w:val="1"/>
          <w:sz w:val="28"/>
          <w:szCs w:val="28"/>
        </w:rPr>
        <w:t>гательные навыки (бег, прыжки, метания, плавание, передви</w:t>
      </w:r>
      <w:r w:rsidRPr="00AF360B">
        <w:rPr>
          <w:rFonts w:ascii="Times New Roman" w:hAnsi="Times New Roman"/>
          <w:color w:val="000000"/>
          <w:spacing w:val="1"/>
          <w:sz w:val="28"/>
          <w:szCs w:val="28"/>
        </w:rPr>
        <w:softHyphen/>
      </w:r>
      <w:r w:rsidRPr="00AF360B">
        <w:rPr>
          <w:rFonts w:ascii="Times New Roman" w:hAnsi="Times New Roman"/>
          <w:color w:val="000000"/>
          <w:spacing w:val="4"/>
          <w:sz w:val="28"/>
          <w:szCs w:val="28"/>
        </w:rPr>
        <w:t xml:space="preserve">жение на лыжах, преодоление препятствий на местности и </w:t>
      </w:r>
      <w:r w:rsidRPr="00AF360B">
        <w:rPr>
          <w:rFonts w:ascii="Times New Roman" w:hAnsi="Times New Roman"/>
          <w:color w:val="000000"/>
          <w:sz w:val="28"/>
          <w:szCs w:val="28"/>
        </w:rPr>
        <w:t xml:space="preserve">др.). Тренировка и участие в соревнованиях по упражнениям </w:t>
      </w:r>
      <w:r w:rsidRPr="00AF360B">
        <w:rPr>
          <w:rFonts w:ascii="Times New Roman" w:hAnsi="Times New Roman"/>
          <w:color w:val="000000"/>
          <w:spacing w:val="-1"/>
          <w:sz w:val="28"/>
          <w:szCs w:val="28"/>
        </w:rPr>
        <w:t>комплекса ГТО положительно влияют на разностороннее фи</w:t>
      </w:r>
      <w:r w:rsidRPr="00AF360B">
        <w:rPr>
          <w:rFonts w:ascii="Times New Roman" w:hAnsi="Times New Roman"/>
          <w:color w:val="000000"/>
          <w:spacing w:val="-1"/>
          <w:sz w:val="28"/>
          <w:szCs w:val="28"/>
        </w:rPr>
        <w:softHyphen/>
      </w:r>
      <w:r w:rsidRPr="00AF360B">
        <w:rPr>
          <w:rFonts w:ascii="Times New Roman" w:hAnsi="Times New Roman"/>
          <w:color w:val="000000"/>
          <w:spacing w:val="1"/>
          <w:sz w:val="28"/>
          <w:szCs w:val="28"/>
        </w:rPr>
        <w:t>зическое развитие сдающих норм, а также содействуют вос</w:t>
      </w:r>
      <w:r w:rsidRPr="00AF360B">
        <w:rPr>
          <w:rFonts w:ascii="Times New Roman" w:hAnsi="Times New Roman"/>
          <w:color w:val="000000"/>
          <w:spacing w:val="1"/>
          <w:sz w:val="28"/>
          <w:szCs w:val="28"/>
        </w:rPr>
        <w:softHyphen/>
      </w:r>
      <w:r w:rsidRPr="00AF360B">
        <w:rPr>
          <w:rFonts w:ascii="Times New Roman" w:hAnsi="Times New Roman"/>
          <w:color w:val="000000"/>
          <w:spacing w:val="2"/>
          <w:sz w:val="28"/>
          <w:szCs w:val="28"/>
        </w:rPr>
        <w:t>питанию ценных морально-</w:t>
      </w:r>
      <w:r w:rsidRPr="00AF360B">
        <w:rPr>
          <w:rFonts w:ascii="Times New Roman" w:hAnsi="Times New Roman"/>
          <w:color w:val="000000"/>
          <w:spacing w:val="2"/>
          <w:sz w:val="28"/>
          <w:szCs w:val="28"/>
        </w:rPr>
        <w:lastRenderedPageBreak/>
        <w:t>волевых качеств - смелости, ре</w:t>
      </w:r>
      <w:r w:rsidRPr="00AF360B">
        <w:rPr>
          <w:rFonts w:ascii="Times New Roman" w:hAnsi="Times New Roman"/>
          <w:color w:val="000000"/>
          <w:spacing w:val="2"/>
          <w:sz w:val="28"/>
          <w:szCs w:val="28"/>
        </w:rPr>
        <w:softHyphen/>
        <w:t>шительности, дисциплинированности настойчивости в дос</w:t>
      </w:r>
      <w:r w:rsidRPr="00AF360B">
        <w:rPr>
          <w:rFonts w:ascii="Times New Roman" w:hAnsi="Times New Roman"/>
          <w:color w:val="000000"/>
          <w:spacing w:val="2"/>
          <w:sz w:val="28"/>
          <w:szCs w:val="28"/>
        </w:rPr>
        <w:softHyphen/>
      </w:r>
      <w:r w:rsidRPr="00AF360B">
        <w:rPr>
          <w:rFonts w:ascii="Times New Roman" w:hAnsi="Times New Roman"/>
          <w:color w:val="000000"/>
          <w:spacing w:val="4"/>
          <w:sz w:val="28"/>
          <w:szCs w:val="28"/>
        </w:rPr>
        <w:t xml:space="preserve">тижениях цели, чувств коллективизма, и т.д. В городской </w:t>
      </w:r>
      <w:r w:rsidRPr="00AF360B">
        <w:rPr>
          <w:rFonts w:ascii="Times New Roman" w:hAnsi="Times New Roman"/>
          <w:color w:val="000000"/>
          <w:spacing w:val="1"/>
          <w:sz w:val="28"/>
          <w:szCs w:val="28"/>
        </w:rPr>
        <w:t xml:space="preserve">зимней и летней Спартакиаде школьников </w:t>
      </w:r>
      <w:r w:rsidRPr="00AF360B">
        <w:rPr>
          <w:rFonts w:ascii="Times New Roman" w:hAnsi="Times New Roman"/>
          <w:color w:val="000000"/>
          <w:spacing w:val="3"/>
          <w:sz w:val="28"/>
          <w:szCs w:val="28"/>
        </w:rPr>
        <w:t xml:space="preserve">Управления образования включены такие нормы ГТО, как </w:t>
      </w:r>
      <w:r w:rsidRPr="00AF360B">
        <w:rPr>
          <w:rFonts w:ascii="Times New Roman" w:hAnsi="Times New Roman"/>
          <w:color w:val="000000"/>
          <w:spacing w:val="2"/>
          <w:sz w:val="28"/>
          <w:szCs w:val="28"/>
        </w:rPr>
        <w:t>лыжи, кросс, бег 60,100м, плавание. Они проводятся а тече</w:t>
      </w:r>
      <w:r w:rsidRPr="00AF360B">
        <w:rPr>
          <w:rFonts w:ascii="Times New Roman" w:hAnsi="Times New Roman"/>
          <w:color w:val="000000"/>
          <w:spacing w:val="2"/>
          <w:sz w:val="28"/>
          <w:szCs w:val="28"/>
        </w:rPr>
        <w:softHyphen/>
      </w:r>
      <w:r w:rsidRPr="00AF360B">
        <w:rPr>
          <w:rFonts w:ascii="Times New Roman" w:hAnsi="Times New Roman"/>
          <w:color w:val="000000"/>
          <w:spacing w:val="1"/>
          <w:sz w:val="28"/>
          <w:szCs w:val="28"/>
        </w:rPr>
        <w:t xml:space="preserve">нии всего года, где все школы принимают активное участие. </w:t>
      </w:r>
      <w:r w:rsidRPr="00AF360B">
        <w:rPr>
          <w:rFonts w:ascii="Times New Roman" w:hAnsi="Times New Roman"/>
          <w:color w:val="000000"/>
          <w:spacing w:val="2"/>
          <w:sz w:val="28"/>
          <w:szCs w:val="28"/>
        </w:rPr>
        <w:t xml:space="preserve">Учащиеся подготовительной медицинской группы сдают </w:t>
      </w:r>
      <w:r w:rsidRPr="00AF360B">
        <w:rPr>
          <w:rFonts w:ascii="Times New Roman" w:hAnsi="Times New Roman"/>
          <w:color w:val="000000"/>
          <w:spacing w:val="4"/>
          <w:sz w:val="28"/>
          <w:szCs w:val="28"/>
        </w:rPr>
        <w:t xml:space="preserve">комплекс общеразвивающих упражнений и два упражнения </w:t>
      </w:r>
      <w:r w:rsidRPr="00AF360B">
        <w:rPr>
          <w:rFonts w:ascii="Times New Roman" w:hAnsi="Times New Roman"/>
          <w:color w:val="000000"/>
          <w:spacing w:val="-1"/>
          <w:sz w:val="28"/>
          <w:szCs w:val="28"/>
        </w:rPr>
        <w:t xml:space="preserve">из «Тест-программы» (по выбору). Это связано с возможными медицинскими противопоказаниями относительно некоторых </w:t>
      </w:r>
      <w:r w:rsidRPr="00AF360B">
        <w:rPr>
          <w:rFonts w:ascii="Times New Roman" w:hAnsi="Times New Roman"/>
          <w:color w:val="000000"/>
          <w:sz w:val="28"/>
          <w:szCs w:val="28"/>
        </w:rPr>
        <w:t>видов физической подготовки.</w:t>
      </w:r>
    </w:p>
    <w:p w:rsidR="00AF360B" w:rsidRPr="00AF360B" w:rsidRDefault="00AF360B" w:rsidP="00AF360B">
      <w:pPr>
        <w:shd w:val="clear" w:color="auto" w:fill="FFFFFF"/>
        <w:spacing w:line="360" w:lineRule="auto"/>
        <w:ind w:right="5" w:firstLine="567"/>
        <w:jc w:val="both"/>
        <w:rPr>
          <w:rFonts w:ascii="Times New Roman" w:hAnsi="Times New Roman"/>
          <w:sz w:val="28"/>
          <w:szCs w:val="28"/>
        </w:rPr>
      </w:pPr>
      <w:r w:rsidRPr="00AF360B">
        <w:rPr>
          <w:rFonts w:ascii="Times New Roman" w:hAnsi="Times New Roman"/>
          <w:color w:val="000000"/>
          <w:spacing w:val="3"/>
          <w:sz w:val="28"/>
          <w:szCs w:val="28"/>
        </w:rPr>
        <w:t xml:space="preserve">Учащиеся, сдавшие Олимпийский зачет в спортивной школе </w:t>
      </w:r>
      <w:r w:rsidRPr="00AF360B">
        <w:rPr>
          <w:rFonts w:ascii="Times New Roman" w:hAnsi="Times New Roman"/>
          <w:color w:val="000000"/>
          <w:spacing w:val="1"/>
          <w:sz w:val="28"/>
          <w:szCs w:val="28"/>
        </w:rPr>
        <w:t xml:space="preserve">и представившие выписку из протокола о результатах сдачи </w:t>
      </w:r>
      <w:r w:rsidRPr="00AF360B">
        <w:rPr>
          <w:rFonts w:ascii="Times New Roman" w:hAnsi="Times New Roman"/>
          <w:color w:val="000000"/>
          <w:spacing w:val="-1"/>
          <w:sz w:val="28"/>
          <w:szCs w:val="28"/>
        </w:rPr>
        <w:t xml:space="preserve">зачета, заверенную печатью руководителя ДЮСШ, от зачета в </w:t>
      </w:r>
      <w:r w:rsidRPr="00AF360B">
        <w:rPr>
          <w:rFonts w:ascii="Times New Roman" w:hAnsi="Times New Roman"/>
          <w:color w:val="000000"/>
          <w:sz w:val="28"/>
          <w:szCs w:val="28"/>
        </w:rPr>
        <w:t>школе освобождаются.</w:t>
      </w:r>
    </w:p>
    <w:p w:rsidR="00AF360B" w:rsidRPr="00AF360B" w:rsidRDefault="00AF360B" w:rsidP="00AF360B">
      <w:pPr>
        <w:shd w:val="clear" w:color="auto" w:fill="FFFFFF"/>
        <w:spacing w:line="360" w:lineRule="auto"/>
        <w:ind w:right="5" w:firstLine="567"/>
        <w:jc w:val="both"/>
        <w:rPr>
          <w:rFonts w:ascii="Times New Roman" w:hAnsi="Times New Roman"/>
          <w:sz w:val="28"/>
          <w:szCs w:val="28"/>
        </w:rPr>
      </w:pPr>
      <w:r w:rsidRPr="00AF360B">
        <w:rPr>
          <w:rFonts w:ascii="Times New Roman" w:hAnsi="Times New Roman"/>
          <w:color w:val="000000"/>
          <w:spacing w:val="-1"/>
          <w:sz w:val="28"/>
          <w:szCs w:val="28"/>
        </w:rPr>
        <w:t xml:space="preserve">Учащиеся, отнесенные по состоянию здоровья к специальной </w:t>
      </w:r>
      <w:r w:rsidRPr="00AF360B">
        <w:rPr>
          <w:rFonts w:ascii="Times New Roman" w:hAnsi="Times New Roman"/>
          <w:color w:val="000000"/>
          <w:spacing w:val="1"/>
          <w:sz w:val="28"/>
          <w:szCs w:val="28"/>
        </w:rPr>
        <w:t>медицинской группе, имеющие заключение медицинских уч</w:t>
      </w:r>
      <w:r w:rsidRPr="00AF360B">
        <w:rPr>
          <w:rFonts w:ascii="Times New Roman" w:hAnsi="Times New Roman"/>
          <w:color w:val="000000"/>
          <w:spacing w:val="1"/>
          <w:sz w:val="28"/>
          <w:szCs w:val="28"/>
        </w:rPr>
        <w:softHyphen/>
      </w:r>
      <w:r w:rsidRPr="00AF360B">
        <w:rPr>
          <w:rFonts w:ascii="Times New Roman" w:hAnsi="Times New Roman"/>
          <w:color w:val="000000"/>
          <w:spacing w:val="3"/>
          <w:sz w:val="28"/>
          <w:szCs w:val="28"/>
        </w:rPr>
        <w:t>реждений об освобождении от занятий физической культу</w:t>
      </w:r>
      <w:r w:rsidRPr="00AF360B">
        <w:rPr>
          <w:rFonts w:ascii="Times New Roman" w:hAnsi="Times New Roman"/>
          <w:color w:val="000000"/>
          <w:spacing w:val="3"/>
          <w:sz w:val="28"/>
          <w:szCs w:val="28"/>
        </w:rPr>
        <w:softHyphen/>
      </w:r>
      <w:r w:rsidRPr="00AF360B">
        <w:rPr>
          <w:rFonts w:ascii="Times New Roman" w:hAnsi="Times New Roman"/>
          <w:color w:val="000000"/>
          <w:spacing w:val="1"/>
          <w:sz w:val="28"/>
          <w:szCs w:val="28"/>
        </w:rPr>
        <w:t xml:space="preserve">рой, в рамках учебной программы, демонстрируют на оценку комплексы гигиенической, корригирующей гимнастики или </w:t>
      </w:r>
      <w:r w:rsidRPr="00AF360B">
        <w:rPr>
          <w:rFonts w:ascii="Times New Roman" w:hAnsi="Times New Roman"/>
          <w:color w:val="000000"/>
          <w:sz w:val="28"/>
          <w:szCs w:val="28"/>
        </w:rPr>
        <w:t>лечебной физкультуры.</w:t>
      </w:r>
    </w:p>
    <w:p w:rsidR="00AF360B" w:rsidRDefault="00AF360B" w:rsidP="00AF360B">
      <w:pPr>
        <w:shd w:val="clear" w:color="auto" w:fill="FFFFFF"/>
        <w:spacing w:line="360" w:lineRule="auto"/>
        <w:ind w:right="5" w:firstLine="567"/>
        <w:jc w:val="both"/>
        <w:rPr>
          <w:rFonts w:ascii="Times New Roman" w:hAnsi="Times New Roman"/>
          <w:color w:val="000000"/>
          <w:spacing w:val="-1"/>
          <w:sz w:val="28"/>
          <w:szCs w:val="28"/>
        </w:rPr>
      </w:pPr>
      <w:r w:rsidRPr="00AF360B">
        <w:rPr>
          <w:rFonts w:ascii="Times New Roman" w:hAnsi="Times New Roman"/>
          <w:color w:val="000000"/>
          <w:sz w:val="28"/>
          <w:szCs w:val="28"/>
        </w:rPr>
        <w:t>Учащиеся, освобожденные от Занятий физической культурой, а также учащиеся 4-й медицинской группы и инвалиды детст</w:t>
      </w:r>
      <w:r w:rsidRPr="00AF360B">
        <w:rPr>
          <w:rFonts w:ascii="Times New Roman" w:hAnsi="Times New Roman"/>
          <w:color w:val="000000"/>
          <w:sz w:val="28"/>
          <w:szCs w:val="28"/>
        </w:rPr>
        <w:softHyphen/>
      </w:r>
      <w:r w:rsidRPr="00AF360B">
        <w:rPr>
          <w:rFonts w:ascii="Times New Roman" w:hAnsi="Times New Roman"/>
          <w:color w:val="000000"/>
          <w:spacing w:val="1"/>
          <w:sz w:val="28"/>
          <w:szCs w:val="28"/>
        </w:rPr>
        <w:t xml:space="preserve">ва могут сдавать </w:t>
      </w:r>
      <w:r>
        <w:rPr>
          <w:rFonts w:ascii="Times New Roman" w:hAnsi="Times New Roman"/>
          <w:color w:val="000000"/>
          <w:spacing w:val="1"/>
          <w:sz w:val="28"/>
          <w:szCs w:val="28"/>
        </w:rPr>
        <w:t>ГТО</w:t>
      </w:r>
      <w:r w:rsidRPr="00AF360B">
        <w:rPr>
          <w:rFonts w:ascii="Times New Roman" w:hAnsi="Times New Roman"/>
          <w:color w:val="000000"/>
          <w:spacing w:val="1"/>
          <w:sz w:val="28"/>
          <w:szCs w:val="28"/>
        </w:rPr>
        <w:t xml:space="preserve"> по личному желанию, в </w:t>
      </w:r>
      <w:r w:rsidRPr="00AF360B">
        <w:rPr>
          <w:rFonts w:ascii="Times New Roman" w:hAnsi="Times New Roman"/>
          <w:color w:val="000000"/>
          <w:spacing w:val="-1"/>
          <w:sz w:val="28"/>
          <w:szCs w:val="28"/>
        </w:rPr>
        <w:t>соответствии с теми же требованиями, которые предусматри</w:t>
      </w:r>
      <w:r w:rsidRPr="00AF360B">
        <w:rPr>
          <w:rFonts w:ascii="Times New Roman" w:hAnsi="Times New Roman"/>
          <w:color w:val="000000"/>
          <w:spacing w:val="-1"/>
          <w:sz w:val="28"/>
          <w:szCs w:val="28"/>
        </w:rPr>
        <w:softHyphen/>
      </w:r>
      <w:r w:rsidRPr="00AF360B">
        <w:rPr>
          <w:rFonts w:ascii="Times New Roman" w:hAnsi="Times New Roman"/>
          <w:color w:val="000000"/>
          <w:spacing w:val="1"/>
          <w:sz w:val="28"/>
          <w:szCs w:val="28"/>
        </w:rPr>
        <w:t xml:space="preserve">ваются для учащихся специальной медицинской группы. </w:t>
      </w:r>
    </w:p>
    <w:p w:rsidR="00AF360B" w:rsidRDefault="00AF360B" w:rsidP="00EF02F1">
      <w:pPr>
        <w:shd w:val="clear" w:color="auto" w:fill="FFFFFF"/>
        <w:spacing w:line="360" w:lineRule="auto"/>
        <w:ind w:right="288" w:firstLine="567"/>
        <w:jc w:val="both"/>
        <w:rPr>
          <w:rFonts w:ascii="Times New Roman" w:hAnsi="Times New Roman"/>
          <w:sz w:val="28"/>
          <w:szCs w:val="28"/>
        </w:rPr>
      </w:pPr>
      <w:r w:rsidRPr="00AF360B">
        <w:rPr>
          <w:rFonts w:ascii="Times New Roman" w:hAnsi="Times New Roman"/>
          <w:color w:val="000000"/>
          <w:spacing w:val="1"/>
          <w:sz w:val="28"/>
          <w:szCs w:val="28"/>
        </w:rPr>
        <w:t>Комплекс гигиенической гимнастики или лечебной физкуль</w:t>
      </w:r>
      <w:r w:rsidRPr="00AF360B">
        <w:rPr>
          <w:rFonts w:ascii="Times New Roman" w:hAnsi="Times New Roman"/>
          <w:color w:val="000000"/>
          <w:spacing w:val="1"/>
          <w:sz w:val="28"/>
          <w:szCs w:val="28"/>
        </w:rPr>
        <w:softHyphen/>
        <w:t>туры должен состоять не менее, чем из 12 упражнений. Оце</w:t>
      </w:r>
      <w:r w:rsidRPr="00AF360B">
        <w:rPr>
          <w:rFonts w:ascii="Times New Roman" w:hAnsi="Times New Roman"/>
          <w:color w:val="000000"/>
          <w:spacing w:val="1"/>
          <w:sz w:val="28"/>
          <w:szCs w:val="28"/>
        </w:rPr>
        <w:softHyphen/>
      </w:r>
      <w:r w:rsidRPr="00AF360B">
        <w:rPr>
          <w:rFonts w:ascii="Times New Roman" w:hAnsi="Times New Roman"/>
          <w:color w:val="000000"/>
          <w:sz w:val="28"/>
          <w:szCs w:val="28"/>
        </w:rPr>
        <w:t>ниваются: внешний вид (спортивная одежда, обувь); правиль</w:t>
      </w:r>
      <w:r w:rsidRPr="00AF360B">
        <w:rPr>
          <w:rFonts w:ascii="Times New Roman" w:hAnsi="Times New Roman"/>
          <w:color w:val="000000"/>
          <w:sz w:val="28"/>
          <w:szCs w:val="28"/>
        </w:rPr>
        <w:softHyphen/>
      </w:r>
      <w:r w:rsidRPr="00AF360B">
        <w:rPr>
          <w:rFonts w:ascii="Times New Roman" w:hAnsi="Times New Roman"/>
          <w:color w:val="000000"/>
          <w:spacing w:val="1"/>
          <w:sz w:val="28"/>
          <w:szCs w:val="28"/>
        </w:rPr>
        <w:t>ность подбора упражнений, их соответствие профилактике конкретного заболевания; ритм, темп, интенсивность выпол</w:t>
      </w:r>
      <w:r w:rsidRPr="00AF360B">
        <w:rPr>
          <w:rFonts w:ascii="Times New Roman" w:hAnsi="Times New Roman"/>
          <w:color w:val="000000"/>
          <w:spacing w:val="1"/>
          <w:sz w:val="28"/>
          <w:szCs w:val="28"/>
        </w:rPr>
        <w:softHyphen/>
      </w:r>
      <w:r w:rsidRPr="00AF360B">
        <w:rPr>
          <w:rFonts w:ascii="Times New Roman" w:hAnsi="Times New Roman"/>
          <w:color w:val="000000"/>
          <w:spacing w:val="-1"/>
          <w:sz w:val="28"/>
          <w:szCs w:val="28"/>
        </w:rPr>
        <w:t>нения упражнений и соответствие этих параметров оздорови</w:t>
      </w:r>
      <w:r w:rsidRPr="00AF360B">
        <w:rPr>
          <w:rFonts w:ascii="Times New Roman" w:hAnsi="Times New Roman"/>
          <w:color w:val="000000"/>
          <w:spacing w:val="-1"/>
          <w:sz w:val="28"/>
          <w:szCs w:val="28"/>
        </w:rPr>
        <w:softHyphen/>
      </w:r>
      <w:r w:rsidRPr="00AF360B">
        <w:rPr>
          <w:rFonts w:ascii="Times New Roman" w:hAnsi="Times New Roman"/>
          <w:color w:val="000000"/>
          <w:spacing w:val="1"/>
          <w:sz w:val="28"/>
          <w:szCs w:val="28"/>
        </w:rPr>
        <w:t xml:space="preserve">тельной направленности комплекса. Оценка выполняется по </w:t>
      </w:r>
      <w:r w:rsidRPr="00AF360B">
        <w:rPr>
          <w:rFonts w:ascii="Times New Roman" w:hAnsi="Times New Roman"/>
          <w:color w:val="000000"/>
          <w:spacing w:val="3"/>
          <w:sz w:val="28"/>
          <w:szCs w:val="28"/>
        </w:rPr>
        <w:t>5-бальной системе. Оценка»5» -20 очков, оценка «4»-15 оч</w:t>
      </w:r>
      <w:r w:rsidRPr="00AF360B">
        <w:rPr>
          <w:rFonts w:ascii="Times New Roman" w:hAnsi="Times New Roman"/>
          <w:color w:val="000000"/>
          <w:spacing w:val="3"/>
          <w:sz w:val="28"/>
          <w:szCs w:val="28"/>
        </w:rPr>
        <w:softHyphen/>
      </w:r>
      <w:r w:rsidRPr="00AF360B">
        <w:rPr>
          <w:rFonts w:ascii="Times New Roman" w:hAnsi="Times New Roman"/>
          <w:color w:val="000000"/>
          <w:spacing w:val="1"/>
          <w:sz w:val="28"/>
          <w:szCs w:val="28"/>
        </w:rPr>
        <w:t>ков, (незначительные ошибки при выполнении упражнений), оценка «3» - 10 очков (методические ошибки в выполнении упражнений, снижающие их эффективность). Комплексы уп</w:t>
      </w:r>
      <w:r w:rsidRPr="00AF360B">
        <w:rPr>
          <w:rFonts w:ascii="Times New Roman" w:hAnsi="Times New Roman"/>
          <w:color w:val="000000"/>
          <w:spacing w:val="1"/>
          <w:sz w:val="28"/>
          <w:szCs w:val="28"/>
        </w:rPr>
        <w:softHyphen/>
        <w:t>ражнений предназначены для выполнения учащимися подго</w:t>
      </w:r>
      <w:r w:rsidRPr="00AF360B">
        <w:rPr>
          <w:rFonts w:ascii="Times New Roman" w:hAnsi="Times New Roman"/>
          <w:color w:val="000000"/>
          <w:spacing w:val="1"/>
          <w:sz w:val="28"/>
          <w:szCs w:val="28"/>
        </w:rPr>
        <w:softHyphen/>
        <w:t>товительной и специальной медицинских групп.</w:t>
      </w:r>
    </w:p>
    <w:p w:rsidR="00EF02F1" w:rsidRPr="00EF02F1" w:rsidRDefault="00EF02F1" w:rsidP="00EF02F1">
      <w:pPr>
        <w:shd w:val="clear" w:color="auto" w:fill="FFFFFF"/>
        <w:spacing w:line="360" w:lineRule="auto"/>
        <w:ind w:right="288" w:firstLine="567"/>
        <w:jc w:val="both"/>
        <w:rPr>
          <w:rFonts w:ascii="Times New Roman" w:hAnsi="Times New Roman"/>
          <w:sz w:val="28"/>
          <w:szCs w:val="28"/>
        </w:rPr>
      </w:pPr>
    </w:p>
    <w:p w:rsidR="004E043C" w:rsidRPr="008D2047" w:rsidRDefault="004E043C" w:rsidP="008D2047">
      <w:pPr>
        <w:keepNext/>
        <w:spacing w:before="240" w:after="60" w:line="360" w:lineRule="auto"/>
        <w:jc w:val="center"/>
        <w:rPr>
          <w:rFonts w:ascii="Times New Roman" w:hAnsi="Times New Roman"/>
          <w:b/>
          <w:sz w:val="28"/>
          <w:szCs w:val="28"/>
        </w:rPr>
      </w:pPr>
      <w:r w:rsidRPr="008D2047">
        <w:rPr>
          <w:rFonts w:ascii="Times New Roman" w:hAnsi="Times New Roman"/>
          <w:b/>
          <w:sz w:val="28"/>
          <w:szCs w:val="28"/>
        </w:rPr>
        <w:lastRenderedPageBreak/>
        <w:t xml:space="preserve"> Описание ожидаемых результатов, возможных рисков и способов их снижения</w:t>
      </w:r>
    </w:p>
    <w:p w:rsidR="004E043C" w:rsidRPr="008D2047" w:rsidRDefault="004E043C" w:rsidP="008D2047">
      <w:pPr>
        <w:spacing w:line="360" w:lineRule="auto"/>
        <w:ind w:firstLine="567"/>
        <w:jc w:val="both"/>
        <w:rPr>
          <w:rFonts w:ascii="Times New Roman" w:hAnsi="Times New Roman"/>
          <w:sz w:val="28"/>
          <w:szCs w:val="28"/>
        </w:rPr>
      </w:pPr>
      <w:r w:rsidRPr="008D2047">
        <w:rPr>
          <w:rFonts w:ascii="Times New Roman" w:hAnsi="Times New Roman"/>
          <w:b/>
          <w:sz w:val="28"/>
          <w:szCs w:val="28"/>
        </w:rPr>
        <w:t xml:space="preserve">Ожидаемые результаты </w:t>
      </w:r>
      <w:r w:rsidRPr="008D2047">
        <w:rPr>
          <w:rFonts w:ascii="Times New Roman" w:hAnsi="Times New Roman"/>
          <w:sz w:val="28"/>
          <w:szCs w:val="28"/>
        </w:rPr>
        <w:t>реализации проекта</w:t>
      </w:r>
    </w:p>
    <w:p w:rsidR="004E043C" w:rsidRPr="008D2047" w:rsidRDefault="004E043C" w:rsidP="008D2047">
      <w:pPr>
        <w:numPr>
          <w:ilvl w:val="0"/>
          <w:numId w:val="7"/>
        </w:numPr>
        <w:tabs>
          <w:tab w:val="left" w:pos="0"/>
          <w:tab w:val="left" w:pos="993"/>
        </w:tabs>
        <w:spacing w:line="360" w:lineRule="auto"/>
        <w:ind w:firstLine="567"/>
        <w:jc w:val="both"/>
        <w:rPr>
          <w:rFonts w:ascii="Times New Roman" w:hAnsi="Times New Roman"/>
          <w:sz w:val="28"/>
          <w:szCs w:val="28"/>
        </w:rPr>
      </w:pPr>
      <w:r w:rsidRPr="008D2047">
        <w:rPr>
          <w:rFonts w:ascii="Times New Roman" w:hAnsi="Times New Roman"/>
          <w:sz w:val="28"/>
          <w:szCs w:val="28"/>
        </w:rPr>
        <w:t>Сформированная  система стимулов для всех участников образовательного процесса к регулярным занятиям физической культурой, участию в общественной и спортивной жизни образовательного учреждения, успешному прохождению тестирования по комплексу ГТО.</w:t>
      </w:r>
    </w:p>
    <w:p w:rsidR="004E043C" w:rsidRPr="008D2047" w:rsidRDefault="004E043C" w:rsidP="008D2047">
      <w:pPr>
        <w:numPr>
          <w:ilvl w:val="0"/>
          <w:numId w:val="7"/>
        </w:numPr>
        <w:tabs>
          <w:tab w:val="left" w:pos="0"/>
          <w:tab w:val="left" w:pos="993"/>
        </w:tabs>
        <w:spacing w:line="360" w:lineRule="auto"/>
        <w:ind w:firstLine="567"/>
        <w:jc w:val="both"/>
        <w:rPr>
          <w:rFonts w:ascii="Times New Roman" w:hAnsi="Times New Roman"/>
          <w:sz w:val="28"/>
          <w:szCs w:val="28"/>
        </w:rPr>
      </w:pPr>
      <w:r w:rsidRPr="008D2047">
        <w:rPr>
          <w:rFonts w:ascii="Times New Roman" w:hAnsi="Times New Roman"/>
          <w:sz w:val="28"/>
          <w:szCs w:val="28"/>
        </w:rPr>
        <w:t xml:space="preserve">Методические рекомендации </w:t>
      </w:r>
      <w:r w:rsidR="00790D39">
        <w:rPr>
          <w:rFonts w:ascii="Times New Roman" w:hAnsi="Times New Roman"/>
          <w:sz w:val="28"/>
          <w:szCs w:val="28"/>
        </w:rPr>
        <w:t>на МО классных руководителей.</w:t>
      </w:r>
    </w:p>
    <w:p w:rsidR="004E043C" w:rsidRPr="008D2047" w:rsidRDefault="004E043C" w:rsidP="008D2047">
      <w:pPr>
        <w:numPr>
          <w:ilvl w:val="0"/>
          <w:numId w:val="7"/>
        </w:numPr>
        <w:tabs>
          <w:tab w:val="left" w:pos="0"/>
          <w:tab w:val="left" w:pos="993"/>
        </w:tabs>
        <w:spacing w:line="360" w:lineRule="auto"/>
        <w:ind w:firstLine="567"/>
        <w:jc w:val="both"/>
        <w:rPr>
          <w:rFonts w:ascii="Times New Roman" w:hAnsi="Times New Roman"/>
          <w:sz w:val="28"/>
          <w:szCs w:val="28"/>
        </w:rPr>
      </w:pPr>
      <w:r w:rsidRPr="008D2047">
        <w:rPr>
          <w:rFonts w:ascii="Times New Roman" w:hAnsi="Times New Roman"/>
          <w:sz w:val="28"/>
          <w:szCs w:val="28"/>
        </w:rPr>
        <w:t>Рост профессионального мастерства учителей физической культуры, педагогов дополнительного образования.</w:t>
      </w:r>
    </w:p>
    <w:p w:rsidR="004E043C" w:rsidRPr="008D2047" w:rsidRDefault="004E043C" w:rsidP="008D2047">
      <w:pPr>
        <w:numPr>
          <w:ilvl w:val="0"/>
          <w:numId w:val="7"/>
        </w:numPr>
        <w:tabs>
          <w:tab w:val="left" w:pos="0"/>
          <w:tab w:val="left" w:pos="993"/>
        </w:tabs>
        <w:spacing w:line="360" w:lineRule="auto"/>
        <w:ind w:firstLine="567"/>
        <w:jc w:val="both"/>
        <w:rPr>
          <w:rFonts w:ascii="Times New Roman" w:hAnsi="Times New Roman"/>
          <w:sz w:val="28"/>
          <w:szCs w:val="28"/>
          <w:shd w:val="clear" w:color="auto" w:fill="FFFFFF"/>
        </w:rPr>
      </w:pPr>
      <w:r w:rsidRPr="008D2047">
        <w:rPr>
          <w:rFonts w:ascii="Times New Roman" w:hAnsi="Times New Roman"/>
          <w:sz w:val="28"/>
          <w:szCs w:val="28"/>
        </w:rPr>
        <w:t>Повышение мотивации  обучающихся к физической культуре и здоровому образу жизни, их приобщение к спорту</w:t>
      </w:r>
      <w:r w:rsidRPr="008D2047">
        <w:rPr>
          <w:rFonts w:ascii="Times New Roman" w:hAnsi="Times New Roman"/>
          <w:sz w:val="28"/>
          <w:szCs w:val="28"/>
          <w:shd w:val="clear" w:color="auto" w:fill="FFFFFF"/>
        </w:rPr>
        <w:t>.</w:t>
      </w:r>
    </w:p>
    <w:p w:rsidR="004E043C" w:rsidRPr="008D2047" w:rsidRDefault="004E043C" w:rsidP="008D2047">
      <w:pPr>
        <w:numPr>
          <w:ilvl w:val="0"/>
          <w:numId w:val="7"/>
        </w:numPr>
        <w:tabs>
          <w:tab w:val="left" w:pos="0"/>
          <w:tab w:val="left" w:pos="993"/>
        </w:tabs>
        <w:spacing w:line="360" w:lineRule="auto"/>
        <w:ind w:firstLine="567"/>
        <w:jc w:val="both"/>
        <w:rPr>
          <w:rFonts w:ascii="Times New Roman" w:hAnsi="Times New Roman"/>
          <w:sz w:val="28"/>
          <w:szCs w:val="28"/>
          <w:shd w:val="clear" w:color="auto" w:fill="FFFFFF"/>
        </w:rPr>
      </w:pPr>
      <w:r w:rsidRPr="008D2047">
        <w:rPr>
          <w:rFonts w:ascii="Times New Roman" w:hAnsi="Times New Roman"/>
          <w:sz w:val="28"/>
          <w:szCs w:val="28"/>
        </w:rPr>
        <w:t>Вовлеченность учащихся в непрерывный тренировочный процесс и соревновательную деятельность.</w:t>
      </w:r>
    </w:p>
    <w:p w:rsidR="004E043C" w:rsidRPr="008D2047" w:rsidRDefault="004E043C" w:rsidP="008D2047">
      <w:pPr>
        <w:numPr>
          <w:ilvl w:val="0"/>
          <w:numId w:val="7"/>
        </w:numPr>
        <w:tabs>
          <w:tab w:val="left" w:pos="0"/>
          <w:tab w:val="left" w:pos="993"/>
        </w:tabs>
        <w:spacing w:line="360" w:lineRule="auto"/>
        <w:ind w:firstLine="567"/>
        <w:jc w:val="both"/>
        <w:rPr>
          <w:rFonts w:ascii="Times New Roman" w:hAnsi="Times New Roman"/>
          <w:sz w:val="28"/>
          <w:szCs w:val="28"/>
        </w:rPr>
      </w:pPr>
      <w:r w:rsidRPr="008D2047">
        <w:rPr>
          <w:rFonts w:ascii="Times New Roman" w:hAnsi="Times New Roman"/>
          <w:sz w:val="28"/>
          <w:szCs w:val="28"/>
        </w:rPr>
        <w:t>Высокий уровень общефизического развития участников образовательного процесса.</w:t>
      </w:r>
    </w:p>
    <w:p w:rsidR="004E043C" w:rsidRPr="0012326B" w:rsidRDefault="004E043C" w:rsidP="0012326B">
      <w:pPr>
        <w:numPr>
          <w:ilvl w:val="0"/>
          <w:numId w:val="7"/>
        </w:numPr>
        <w:tabs>
          <w:tab w:val="left" w:pos="0"/>
          <w:tab w:val="left" w:pos="993"/>
        </w:tabs>
        <w:spacing w:line="360" w:lineRule="auto"/>
        <w:ind w:firstLine="567"/>
        <w:jc w:val="both"/>
        <w:rPr>
          <w:rFonts w:ascii="Times New Roman" w:hAnsi="Times New Roman"/>
          <w:sz w:val="28"/>
          <w:szCs w:val="28"/>
        </w:rPr>
      </w:pPr>
      <w:r w:rsidRPr="008D2047">
        <w:rPr>
          <w:rFonts w:ascii="Times New Roman" w:hAnsi="Times New Roman"/>
          <w:sz w:val="28"/>
          <w:szCs w:val="28"/>
        </w:rPr>
        <w:t>У</w:t>
      </w:r>
      <w:r w:rsidRPr="008D2047">
        <w:rPr>
          <w:rFonts w:ascii="Times New Roman" w:hAnsi="Times New Roman"/>
          <w:spacing w:val="-4"/>
          <w:sz w:val="28"/>
          <w:szCs w:val="28"/>
        </w:rPr>
        <w:t>довлетворенность участников образовательного процесса функционированием инфраструктуры спортивно – оздоровительной  среды школы.</w:t>
      </w:r>
      <w:r w:rsidRPr="008D2047">
        <w:rPr>
          <w:rFonts w:ascii="Times New Roman" w:hAnsi="Times New Roman"/>
          <w:b/>
          <w:spacing w:val="-4"/>
          <w:sz w:val="28"/>
          <w:szCs w:val="28"/>
        </w:rPr>
        <w:t xml:space="preserve"> </w:t>
      </w:r>
    </w:p>
    <w:p w:rsidR="004E043C" w:rsidRPr="008D2047" w:rsidRDefault="004E043C" w:rsidP="008D2047">
      <w:pPr>
        <w:spacing w:after="200" w:line="360" w:lineRule="auto"/>
        <w:jc w:val="center"/>
        <w:rPr>
          <w:rFonts w:ascii="Times New Roman" w:hAnsi="Times New Roman"/>
          <w:b/>
          <w:sz w:val="28"/>
          <w:szCs w:val="28"/>
        </w:rPr>
      </w:pPr>
      <w:r w:rsidRPr="008D2047">
        <w:rPr>
          <w:rFonts w:ascii="Times New Roman" w:hAnsi="Times New Roman"/>
          <w:b/>
          <w:sz w:val="28"/>
          <w:szCs w:val="28"/>
        </w:rPr>
        <w:t>3. Заключение</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Предлагаемые материалы реализации проекта могут непосредственно использоваться в практике образовательного процесса в школе, позволят педагогам совершенствовать процесс формирования физических качеств обучающихся.</w:t>
      </w:r>
    </w:p>
    <w:p w:rsidR="004E043C" w:rsidRPr="008D2047" w:rsidRDefault="004E043C" w:rsidP="008D2047">
      <w:pPr>
        <w:spacing w:line="360" w:lineRule="auto"/>
        <w:ind w:firstLine="709"/>
        <w:jc w:val="both"/>
        <w:rPr>
          <w:rFonts w:ascii="Times New Roman" w:hAnsi="Times New Roman"/>
          <w:sz w:val="28"/>
          <w:szCs w:val="28"/>
        </w:rPr>
      </w:pPr>
      <w:r w:rsidRPr="008D2047">
        <w:rPr>
          <w:rFonts w:ascii="Times New Roman" w:hAnsi="Times New Roman"/>
          <w:sz w:val="28"/>
          <w:szCs w:val="28"/>
        </w:rPr>
        <w:t>Предложенная дорожная карта позволит внедрить систему подготовки обучающихся к сдаче нормативов ГТО эффективно.</w:t>
      </w:r>
    </w:p>
    <w:p w:rsidR="004E043C" w:rsidRPr="008D2047" w:rsidRDefault="004E043C" w:rsidP="008D2047">
      <w:pPr>
        <w:spacing w:line="360" w:lineRule="auto"/>
        <w:ind w:firstLine="709"/>
        <w:jc w:val="both"/>
        <w:rPr>
          <w:rFonts w:ascii="Times New Roman" w:hAnsi="Times New Roman"/>
          <w:sz w:val="28"/>
          <w:szCs w:val="28"/>
        </w:rPr>
      </w:pPr>
      <w:r w:rsidRPr="008D2047">
        <w:rPr>
          <w:rFonts w:ascii="Times New Roman" w:hAnsi="Times New Roman"/>
          <w:sz w:val="28"/>
          <w:szCs w:val="28"/>
        </w:rPr>
        <w:t>Системная работа по внедрению данного проекта предполагает повышение мотивации участников образовательного процесса  со стороны обучающихся и их род</w:t>
      </w:r>
      <w:r w:rsidR="007C4834">
        <w:rPr>
          <w:rFonts w:ascii="Times New Roman" w:hAnsi="Times New Roman"/>
          <w:sz w:val="28"/>
          <w:szCs w:val="28"/>
        </w:rPr>
        <w:t>ителей</w:t>
      </w:r>
      <w:r w:rsidRPr="008D2047">
        <w:rPr>
          <w:rFonts w:ascii="Times New Roman" w:hAnsi="Times New Roman"/>
          <w:sz w:val="28"/>
          <w:szCs w:val="28"/>
        </w:rPr>
        <w:t>.</w:t>
      </w:r>
    </w:p>
    <w:p w:rsidR="004E043C" w:rsidRPr="008D2047" w:rsidRDefault="004E043C" w:rsidP="008D2047">
      <w:pPr>
        <w:spacing w:line="360" w:lineRule="auto"/>
        <w:ind w:firstLine="708"/>
        <w:jc w:val="both"/>
        <w:rPr>
          <w:rFonts w:ascii="Times New Roman" w:hAnsi="Times New Roman"/>
          <w:sz w:val="28"/>
          <w:szCs w:val="28"/>
        </w:rPr>
      </w:pPr>
      <w:r w:rsidRPr="008D2047">
        <w:rPr>
          <w:rFonts w:ascii="Times New Roman" w:hAnsi="Times New Roman"/>
          <w:sz w:val="28"/>
          <w:szCs w:val="28"/>
        </w:rPr>
        <w:t>Реализация предложенного проекта будет способствовать модернизации системы физкультурно-спортивного движения, созданию эффективной системы физического воспитания и развит</w:t>
      </w:r>
      <w:r w:rsidR="003A76FE">
        <w:rPr>
          <w:rFonts w:ascii="Times New Roman" w:hAnsi="Times New Roman"/>
          <w:sz w:val="28"/>
          <w:szCs w:val="28"/>
        </w:rPr>
        <w:t>ия массового спорта</w:t>
      </w:r>
      <w:r w:rsidRPr="008D2047">
        <w:rPr>
          <w:rFonts w:ascii="Times New Roman" w:hAnsi="Times New Roman"/>
          <w:sz w:val="28"/>
          <w:szCs w:val="28"/>
        </w:rPr>
        <w:t xml:space="preserve">, активном вовлечении </w:t>
      </w:r>
      <w:r w:rsidR="003A76FE">
        <w:rPr>
          <w:rFonts w:ascii="Times New Roman" w:hAnsi="Times New Roman"/>
          <w:sz w:val="28"/>
          <w:szCs w:val="28"/>
        </w:rPr>
        <w:t>учащихся</w:t>
      </w:r>
      <w:r w:rsidRPr="008D2047">
        <w:rPr>
          <w:rFonts w:ascii="Times New Roman" w:hAnsi="Times New Roman"/>
          <w:sz w:val="28"/>
          <w:szCs w:val="28"/>
        </w:rPr>
        <w:t xml:space="preserve"> в систематические занятия физической культурой и спортом. </w:t>
      </w:r>
    </w:p>
    <w:p w:rsidR="004E043C" w:rsidRPr="00C82220" w:rsidRDefault="004E043C" w:rsidP="007C4834">
      <w:pPr>
        <w:keepNext/>
        <w:keepLines/>
        <w:spacing w:before="480" w:line="360" w:lineRule="auto"/>
        <w:jc w:val="center"/>
        <w:rPr>
          <w:rFonts w:ascii="Times New Roman" w:hAnsi="Times New Roman"/>
          <w:b/>
          <w:sz w:val="28"/>
          <w:szCs w:val="28"/>
        </w:rPr>
      </w:pPr>
      <w:r w:rsidRPr="008D2047">
        <w:rPr>
          <w:rFonts w:ascii="Times New Roman" w:hAnsi="Times New Roman"/>
          <w:b/>
          <w:sz w:val="28"/>
          <w:szCs w:val="28"/>
        </w:rPr>
        <w:lastRenderedPageBreak/>
        <w:t>Список использованных документов и источников информации</w:t>
      </w:r>
    </w:p>
    <w:p w:rsidR="00036F0B" w:rsidRPr="00C82220" w:rsidRDefault="00C82220" w:rsidP="00C82220">
      <w:pPr>
        <w:tabs>
          <w:tab w:val="left" w:pos="540"/>
        </w:tabs>
        <w:rPr>
          <w:rFonts w:ascii="Times New Roman" w:hAnsi="Times New Roman"/>
          <w:sz w:val="28"/>
          <w:szCs w:val="28"/>
        </w:rPr>
      </w:pPr>
      <w:r>
        <w:rPr>
          <w:rFonts w:ascii="Times New Roman" w:hAnsi="Times New Roman"/>
          <w:sz w:val="28"/>
          <w:szCs w:val="28"/>
        </w:rPr>
        <w:t>1</w:t>
      </w:r>
      <w:r w:rsidR="00036F0B" w:rsidRPr="00C82220">
        <w:rPr>
          <w:rFonts w:ascii="Times New Roman" w:hAnsi="Times New Roman"/>
          <w:sz w:val="28"/>
          <w:szCs w:val="28"/>
        </w:rPr>
        <w:t>. Литература;</w:t>
      </w:r>
    </w:p>
    <w:p w:rsidR="00036F0B" w:rsidRPr="00C82220" w:rsidRDefault="00C82220" w:rsidP="00C82220">
      <w:pPr>
        <w:tabs>
          <w:tab w:val="left" w:pos="720"/>
        </w:tabs>
        <w:spacing w:before="100" w:after="100"/>
        <w:rPr>
          <w:rFonts w:ascii="Times New Roman" w:hAnsi="Times New Roman"/>
          <w:sz w:val="28"/>
          <w:szCs w:val="28"/>
        </w:rPr>
      </w:pPr>
      <w:r>
        <w:rPr>
          <w:rFonts w:ascii="Times New Roman" w:hAnsi="Times New Roman"/>
          <w:sz w:val="28"/>
          <w:szCs w:val="28"/>
        </w:rPr>
        <w:t>2</w:t>
      </w:r>
      <w:r w:rsidRPr="00C82220">
        <w:rPr>
          <w:rFonts w:ascii="Times New Roman" w:hAnsi="Times New Roman"/>
          <w:sz w:val="28"/>
          <w:szCs w:val="28"/>
        </w:rPr>
        <w:t>. Интернет ресурсы</w:t>
      </w:r>
    </w:p>
    <w:p w:rsidR="004E043C" w:rsidRPr="008D2047" w:rsidRDefault="004E043C" w:rsidP="008D2047">
      <w:pPr>
        <w:numPr>
          <w:ilvl w:val="0"/>
          <w:numId w:val="8"/>
        </w:numPr>
        <w:tabs>
          <w:tab w:val="left" w:pos="720"/>
        </w:tabs>
        <w:spacing w:line="360" w:lineRule="auto"/>
        <w:ind w:left="720" w:hanging="360"/>
        <w:jc w:val="both"/>
        <w:rPr>
          <w:rFonts w:ascii="Times New Roman" w:hAnsi="Times New Roman"/>
          <w:sz w:val="28"/>
          <w:szCs w:val="28"/>
        </w:rPr>
      </w:pPr>
      <w:r w:rsidRPr="008D2047">
        <w:rPr>
          <w:rFonts w:ascii="Times New Roman" w:hAnsi="Times New Roman"/>
          <w:sz w:val="28"/>
          <w:szCs w:val="28"/>
        </w:rPr>
        <w:t>Государственная программа Российской Федерации «Развитие образования» на 2013-2020 гг., утвержденная распоряжением Правительства Российской Федерации от 22 ноября 2012 г. № 2148.</w:t>
      </w:r>
    </w:p>
    <w:p w:rsidR="004E043C" w:rsidRPr="008D2047" w:rsidRDefault="004E043C" w:rsidP="008D2047">
      <w:pPr>
        <w:numPr>
          <w:ilvl w:val="0"/>
          <w:numId w:val="8"/>
        </w:numPr>
        <w:tabs>
          <w:tab w:val="left" w:pos="360"/>
        </w:tabs>
        <w:spacing w:line="360" w:lineRule="auto"/>
        <w:ind w:left="720" w:hanging="360"/>
        <w:jc w:val="both"/>
        <w:rPr>
          <w:rFonts w:ascii="Times New Roman" w:hAnsi="Times New Roman"/>
          <w:sz w:val="28"/>
          <w:szCs w:val="28"/>
        </w:rPr>
      </w:pPr>
      <w:r w:rsidRPr="008D2047">
        <w:rPr>
          <w:rFonts w:ascii="Times New Roman" w:hAnsi="Times New Roman"/>
          <w:sz w:val="28"/>
          <w:szCs w:val="28"/>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регистрационный номер 19676;</w:t>
      </w:r>
    </w:p>
    <w:p w:rsidR="00C82220" w:rsidRDefault="004E043C" w:rsidP="00C82220">
      <w:pPr>
        <w:numPr>
          <w:ilvl w:val="0"/>
          <w:numId w:val="8"/>
        </w:numPr>
        <w:tabs>
          <w:tab w:val="left" w:pos="360"/>
        </w:tabs>
        <w:spacing w:line="360" w:lineRule="auto"/>
        <w:ind w:left="720" w:hanging="360"/>
        <w:jc w:val="both"/>
        <w:rPr>
          <w:rFonts w:ascii="Times New Roman" w:hAnsi="Times New Roman"/>
          <w:sz w:val="28"/>
          <w:szCs w:val="28"/>
        </w:rPr>
      </w:pPr>
      <w:r w:rsidRPr="008D2047">
        <w:rPr>
          <w:rFonts w:ascii="Times New Roman" w:hAnsi="Times New Roman"/>
          <w:sz w:val="28"/>
          <w:szCs w:val="28"/>
        </w:rPr>
        <w:t>СанПиН 2.4.2. 2821 – 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11 Российской Федерации от 29 декабря 2010 г. № 189.</w:t>
      </w:r>
    </w:p>
    <w:p w:rsidR="004E043C" w:rsidRPr="008D2047" w:rsidRDefault="004E043C" w:rsidP="00C82220">
      <w:pPr>
        <w:numPr>
          <w:ilvl w:val="0"/>
          <w:numId w:val="8"/>
        </w:numPr>
        <w:tabs>
          <w:tab w:val="left" w:pos="360"/>
        </w:tabs>
        <w:spacing w:line="360" w:lineRule="auto"/>
        <w:ind w:left="720" w:hanging="360"/>
        <w:jc w:val="both"/>
        <w:rPr>
          <w:rFonts w:ascii="Times New Roman" w:hAnsi="Times New Roman"/>
          <w:sz w:val="28"/>
          <w:szCs w:val="28"/>
        </w:rPr>
      </w:pPr>
      <w:r w:rsidRPr="008D2047">
        <w:rPr>
          <w:rFonts w:ascii="Times New Roman" w:hAnsi="Times New Roman"/>
          <w:sz w:val="28"/>
          <w:szCs w:val="28"/>
        </w:rPr>
        <w:t xml:space="preserve">   Балушвили A.A. О подготовке к сдаче норм комплекса ГТОв группах здоровья. Тезисы Всесоюз, науч.-практич. конф. по Всесоюз. физк. комплексу "Готов к труду и обороне СССР". - M.,I974, C.131-132. </w:t>
      </w:r>
    </w:p>
    <w:p w:rsidR="004E043C" w:rsidRPr="008D2047" w:rsidRDefault="004E043C" w:rsidP="008D2047">
      <w:pPr>
        <w:numPr>
          <w:ilvl w:val="0"/>
          <w:numId w:val="9"/>
        </w:numPr>
        <w:tabs>
          <w:tab w:val="left" w:pos="720"/>
        </w:tabs>
        <w:spacing w:before="100" w:after="100" w:line="360" w:lineRule="auto"/>
        <w:ind w:left="720" w:hanging="360"/>
        <w:jc w:val="both"/>
        <w:rPr>
          <w:rFonts w:ascii="Times New Roman" w:hAnsi="Times New Roman"/>
          <w:sz w:val="28"/>
          <w:szCs w:val="28"/>
        </w:rPr>
      </w:pPr>
      <w:r w:rsidRPr="008D2047">
        <w:rPr>
          <w:rFonts w:ascii="Times New Roman" w:hAnsi="Times New Roman"/>
          <w:sz w:val="28"/>
          <w:szCs w:val="28"/>
        </w:rPr>
        <w:t xml:space="preserve"> Всесоюзный физкультурный комплекс "Готов - к Труду и Обороне СССР" (ГТО). M.s ФиС, 1976. - 40 с. </w:t>
      </w:r>
    </w:p>
    <w:p w:rsidR="004E043C" w:rsidRPr="008D2047" w:rsidRDefault="004E043C" w:rsidP="008D2047">
      <w:pPr>
        <w:numPr>
          <w:ilvl w:val="0"/>
          <w:numId w:val="9"/>
        </w:numPr>
        <w:tabs>
          <w:tab w:val="left" w:pos="720"/>
        </w:tabs>
        <w:spacing w:before="100" w:after="100" w:line="360" w:lineRule="auto"/>
        <w:ind w:left="720" w:hanging="360"/>
        <w:jc w:val="both"/>
        <w:rPr>
          <w:rFonts w:ascii="Times New Roman" w:hAnsi="Times New Roman"/>
          <w:sz w:val="28"/>
          <w:szCs w:val="28"/>
        </w:rPr>
      </w:pPr>
      <w:r w:rsidRPr="008D2047">
        <w:rPr>
          <w:rFonts w:ascii="Times New Roman" w:hAnsi="Times New Roman"/>
          <w:sz w:val="28"/>
          <w:szCs w:val="28"/>
        </w:rPr>
        <w:t xml:space="preserve">  Готов к Труду и Обороне СССР". М.,1974, с.24-27. </w:t>
      </w:r>
    </w:p>
    <w:p w:rsidR="004E043C" w:rsidRDefault="004E043C" w:rsidP="008D2047">
      <w:pPr>
        <w:numPr>
          <w:ilvl w:val="0"/>
          <w:numId w:val="9"/>
        </w:numPr>
        <w:tabs>
          <w:tab w:val="left" w:pos="720"/>
        </w:tabs>
        <w:spacing w:before="100" w:after="100" w:line="360" w:lineRule="auto"/>
        <w:ind w:left="720" w:hanging="360"/>
        <w:jc w:val="both"/>
        <w:rPr>
          <w:rFonts w:ascii="Times New Roman" w:hAnsi="Times New Roman"/>
          <w:sz w:val="28"/>
          <w:szCs w:val="28"/>
        </w:rPr>
      </w:pPr>
      <w:r w:rsidRPr="008D2047">
        <w:rPr>
          <w:rFonts w:ascii="Times New Roman" w:hAnsi="Times New Roman"/>
          <w:sz w:val="28"/>
          <w:szCs w:val="28"/>
        </w:rPr>
        <w:t xml:space="preserve">  Всесоюзный физкультурный комплекс «Готов к труду и обороне СССР» (ГТО). Издательство «Физкультура и спорт», М., 1972.</w:t>
      </w:r>
    </w:p>
    <w:p w:rsidR="004E043C" w:rsidRDefault="004E043C" w:rsidP="0012326B">
      <w:pPr>
        <w:tabs>
          <w:tab w:val="left" w:pos="720"/>
        </w:tabs>
        <w:spacing w:before="100" w:after="100" w:line="360" w:lineRule="auto"/>
        <w:jc w:val="both"/>
        <w:rPr>
          <w:rFonts w:ascii="Times New Roman" w:hAnsi="Times New Roman"/>
          <w:sz w:val="28"/>
          <w:szCs w:val="28"/>
        </w:rPr>
      </w:pPr>
    </w:p>
    <w:p w:rsidR="0012326B" w:rsidRDefault="0012326B" w:rsidP="006E4055">
      <w:pPr>
        <w:spacing w:line="360" w:lineRule="auto"/>
        <w:jc w:val="both"/>
        <w:rPr>
          <w:rFonts w:ascii="Times New Roman" w:hAnsi="Times New Roman"/>
          <w:sz w:val="28"/>
          <w:szCs w:val="28"/>
        </w:rPr>
      </w:pPr>
    </w:p>
    <w:p w:rsidR="0080367E" w:rsidRDefault="0080367E" w:rsidP="00AF360B">
      <w:pPr>
        <w:spacing w:after="200" w:line="360" w:lineRule="auto"/>
        <w:jc w:val="right"/>
        <w:rPr>
          <w:rFonts w:ascii="Times New Roman" w:hAnsi="Times New Roman"/>
          <w:sz w:val="28"/>
          <w:szCs w:val="28"/>
        </w:rPr>
      </w:pPr>
    </w:p>
    <w:p w:rsidR="0080367E" w:rsidRDefault="0080367E" w:rsidP="00AF360B">
      <w:pPr>
        <w:spacing w:after="200" w:line="360" w:lineRule="auto"/>
        <w:jc w:val="right"/>
        <w:rPr>
          <w:rFonts w:ascii="Times New Roman" w:hAnsi="Times New Roman"/>
          <w:sz w:val="28"/>
          <w:szCs w:val="28"/>
        </w:rPr>
      </w:pPr>
    </w:p>
    <w:p w:rsidR="0080367E" w:rsidRDefault="0080367E" w:rsidP="00AF360B">
      <w:pPr>
        <w:spacing w:after="200" w:line="360" w:lineRule="auto"/>
        <w:jc w:val="right"/>
        <w:rPr>
          <w:rFonts w:ascii="Times New Roman" w:hAnsi="Times New Roman"/>
          <w:sz w:val="28"/>
          <w:szCs w:val="28"/>
        </w:rPr>
      </w:pPr>
    </w:p>
    <w:p w:rsidR="0080367E" w:rsidRDefault="0080367E" w:rsidP="00AF360B">
      <w:pPr>
        <w:spacing w:after="200" w:line="360" w:lineRule="auto"/>
        <w:jc w:val="right"/>
        <w:rPr>
          <w:rFonts w:ascii="Times New Roman" w:hAnsi="Times New Roman"/>
          <w:sz w:val="28"/>
          <w:szCs w:val="28"/>
        </w:rPr>
      </w:pPr>
    </w:p>
    <w:p w:rsidR="00A34BAF" w:rsidRDefault="00AF360B" w:rsidP="00AF360B">
      <w:pPr>
        <w:spacing w:after="200" w:line="360" w:lineRule="auto"/>
        <w:jc w:val="right"/>
        <w:rPr>
          <w:rFonts w:ascii="Times New Roman" w:hAnsi="Times New Roman"/>
          <w:sz w:val="28"/>
          <w:szCs w:val="28"/>
        </w:rPr>
      </w:pPr>
      <w:r>
        <w:rPr>
          <w:rFonts w:ascii="Times New Roman" w:hAnsi="Times New Roman"/>
          <w:sz w:val="28"/>
          <w:szCs w:val="28"/>
        </w:rPr>
        <w:t>Приложение № 1</w:t>
      </w:r>
    </w:p>
    <w:p w:rsidR="00315244" w:rsidRPr="0005775A" w:rsidRDefault="00315244" w:rsidP="00315244">
      <w:pPr>
        <w:shd w:val="clear" w:color="auto" w:fill="FFFFFF"/>
        <w:spacing w:line="360" w:lineRule="atLeast"/>
        <w:jc w:val="center"/>
        <w:rPr>
          <w:rFonts w:ascii="Times New Roman" w:hAnsi="Times New Roman"/>
          <w:color w:val="000000"/>
          <w:sz w:val="28"/>
          <w:szCs w:val="28"/>
        </w:rPr>
      </w:pPr>
      <w:r w:rsidRPr="0005775A">
        <w:rPr>
          <w:rFonts w:ascii="Times New Roman" w:hAnsi="Times New Roman"/>
          <w:b/>
          <w:bCs/>
          <w:color w:val="000000"/>
          <w:sz w:val="28"/>
          <w:szCs w:val="28"/>
        </w:rPr>
        <w:t>МЕТОДИКА ПРОВЕДЕНИЯ ТЕСТОВЫХ ИСПЫТАНИЙ</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Перед  тестированием  обучающиеся  выполняют  индивидуальную  или   общую разминку под руководством учителей физической культуры. Одежда и обувь обучающихся - спортивная.</w:t>
      </w:r>
    </w:p>
    <w:p w:rsidR="00315244" w:rsidRPr="0005775A" w:rsidRDefault="00315244" w:rsidP="00315244">
      <w:pPr>
        <w:numPr>
          <w:ilvl w:val="0"/>
          <w:numId w:val="19"/>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Челночный бег 3x10 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Челночный  бег  проводится  на  любой  ровной  площадке  с  твердым  покрытием,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обеспечивающим  хорошее  сцепление  с  обувью.  На  расстоянии  10  м  прочерчиваются  2 параллельные линии -  «Старт» и «Финиш».</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Участник,  не  наступая  на  стартовую линию,  принимает положение  высокого  старта.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последний   отрезок  без   касания  линии   финиша  рукой.   Секундомер останавливают  в  момент  пересечения  линии  «Финиш». Обучающиеся  стартуют  по  2 человека.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 </w:t>
      </w:r>
    </w:p>
    <w:p w:rsidR="00315244" w:rsidRPr="0005775A" w:rsidRDefault="00315244" w:rsidP="00315244">
      <w:pPr>
        <w:numPr>
          <w:ilvl w:val="0"/>
          <w:numId w:val="20"/>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Бег на 30, 60, 100 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Бег  проводится  по  дорожкам  стадиона  или  на  любой  ровной  площадке  с  твердым покрытием.  Бег на  30  м  выполняется  с  высокого старта,  бег  на  60  и  100  м  -  с  низкого  или высокого старта. Обучающиеся стартуют по 2 - 4 человека.</w:t>
      </w:r>
    </w:p>
    <w:p w:rsidR="00315244" w:rsidRPr="0005775A" w:rsidRDefault="00315244" w:rsidP="00315244">
      <w:pPr>
        <w:numPr>
          <w:ilvl w:val="0"/>
          <w:numId w:val="21"/>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Бег на 1; 1.5; 2; 3 км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Бег  на  выносливость  проводится  по  беговой  дорожке  стадиона  или  любой  ровной местности. Максимальное количество обучающихся забега - 20 человек.</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Смешанное передвижение. Смешанное  передвижение  состоит  из  бега,  переходящего  в  ходьбу  в  любой последовательности. Проводится   по   беговой   дорожке   стадиона   или   любой   ровной   местности. Максимальное количество обучающихся забега - 20 человек.</w:t>
      </w:r>
    </w:p>
    <w:p w:rsidR="00315244" w:rsidRPr="0005775A" w:rsidRDefault="00315244" w:rsidP="00315244">
      <w:pPr>
        <w:numPr>
          <w:ilvl w:val="0"/>
          <w:numId w:val="22"/>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Прыжок в длину с места толчком двумя ногами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 xml:space="preserve">Прыжок  в  длину  с  места  толчком  двумя  ногами  выполняется  в  секторе  для горизонтальных  прыжков.  Место  отталкивания  должно  обеспечивать  хорошее  сцепление  с </w:t>
      </w:r>
      <w:r w:rsidRPr="0005775A">
        <w:rPr>
          <w:rFonts w:ascii="Times New Roman" w:hAnsi="Times New Roman"/>
          <w:color w:val="000000"/>
          <w:sz w:val="28"/>
          <w:szCs w:val="28"/>
        </w:rPr>
        <w:lastRenderedPageBreak/>
        <w:t>обувью.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Мах руками разрешен. Измерение  производится  по  перпендикулярной  прямой  от  линии  измерения  до ближайшего следа, оставленного любой частью тела участника. Участнику предоставляются три попытки. В зачет идет лучший результат.</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Ошибки: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заступ за линию измерения или касание ее;</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выполнение отталкивания с предварительного подскока;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3) отталкивание ногами разновременно.</w:t>
      </w:r>
    </w:p>
    <w:p w:rsidR="00315244" w:rsidRPr="0005775A" w:rsidRDefault="00315244" w:rsidP="00315244">
      <w:pPr>
        <w:numPr>
          <w:ilvl w:val="0"/>
          <w:numId w:val="23"/>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Прыжок в длину с разбега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Прыжок в длину с разбега выполняется в секторе для горизонтальных прыжков. Измерение  производится  по  перпендикулярной  прямой  от  места  отталкивания  до</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ближайшего следа, оставленного любой частью тела участника. Участнику предоставляются три попытки. В зачет идет лучший результат.</w:t>
      </w:r>
    </w:p>
    <w:p w:rsidR="00315244" w:rsidRPr="0005775A" w:rsidRDefault="00315244" w:rsidP="00315244">
      <w:pPr>
        <w:numPr>
          <w:ilvl w:val="0"/>
          <w:numId w:val="24"/>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Подтягивание из виса лежа на низкой перекладине</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Подтягивание  на  низкой  перекладине  выполняется  из  МП:  вис  лежа  лицом  вверх хватом  сверху,  кисти  рук  на  ширине  плеч,  голова,  туловище  и  ноги  составляют  прямую линию, пятки могут упираться в опору высотой до 4 см.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Высота грифа перекладины для  обучающихся  I  -  III  ступеней  -  90  см.  Высота грифа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перекладины для обучающихся IV, V ступеней - 110 см.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Для того чтобы занять ИП, участник подходит к перекладине, берется за гриф хватом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сверху, приседает под гриф и, держа голову прямо, ставит подбородок на гриф перекладины. После  чего,  не  разгибая  рук  и  не  отрывая  подбородка  от  перекладины,  шагая  вперед, выпрямляется  так,  чтобы  голова,  туловище  и  ноги  составляли  прямую  линию.  Помощник судьи  подставляет  опору  под  ноги  участника.  После  этого  участник  выпрямляет  руки  и занимает  ИП.  Из  ИП  участник  подтягивается  до  пересечения  подбородком  грифа перекладины,  затем  опускается  в  вис  и,  зафиксировав  на  0,5  сек.  ИП,  продолжает выполнение упражнения. Засчитывается  количество  правильно  выполненных  подтягиваний,  фиксируемых счетом судьи.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Ошибки: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подтягивания с рывками или с прогибанием туловища;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подбородок не поднялся выше фифа перекладины;</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3) отсутствие фиксации на 0,5 сек. ИП;</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4) разновременное сгибание рук.</w:t>
      </w:r>
    </w:p>
    <w:p w:rsidR="00315244" w:rsidRPr="0005775A" w:rsidRDefault="00315244" w:rsidP="00315244">
      <w:pPr>
        <w:numPr>
          <w:ilvl w:val="0"/>
          <w:numId w:val="25"/>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Подтягивание из виса на высокой перекладине</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lastRenderedPageBreak/>
        <w:t>Подтягивание на высокой перекладине выполняется из ИП:  вис хватом сверху, кисти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рук  на  ширине  плеч,  руки,  туловище  и  ноги  выпрямлены,  ноги  не  касаются  пола,  ступни вместе. Участник  подтягивается  так,  чтобы  подбородок  пересек  верхнюю  линию  грифа перекладины, затем опускается в вис и  продолжает выполнение упражнения. Засчитывается количество правильно выполненных подтягиваний, фиксируемых счетом судьи.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Ошибки: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подтягивание рывками или с махами ног (туловища);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подбородок не поднялся выше грифа перекладины;</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3) отсутствие фиксации на 0,5 сек. ИП;</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3)  разновременное сгибание рук.</w:t>
      </w:r>
    </w:p>
    <w:p w:rsidR="00315244" w:rsidRPr="0005775A" w:rsidRDefault="00315244" w:rsidP="00315244">
      <w:pPr>
        <w:numPr>
          <w:ilvl w:val="0"/>
          <w:numId w:val="26"/>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Рывок гири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Для  тестирования  используются  гири  массой  16  кг.  Контрольное  время  выполнения</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упражнения  -  4  мин.  Засчитывается  суммарное  количество  правильно  выполненных</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подъемов гири правой и левой рукой. Соревнования  проводятся  на  помосте  или  любой  ровной  площадке  размером  2x2  м. Участник  обязан  выступать  на  соревнованиях  в  спортивной  форме,  позволяющей  судьям определять  выпрямление  работающей  руки  и  разгибание  ног  в  тазобедренных  и  коленных суставах. Рывок  гири  выполняется  в  один  прием,  сначала  одной  рукой,  затем  без  перерыва другой.  Участник  должен  непрерывным  движением  поднимать  гирю  вверх  до  полного выпрямления руки и зафиксировать ее. Работающая рука, ноги и туловище при этом должны быть  выпрямлены.  Переход  к  выполнению  упражнения  другой  рукой  может  быть  сделан</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один раз. Для смены рук разрешено использовать дополнительные замахи. Участник  имеет  право  начинать  упражнение  с  любой  руки  и  переходить  к выполнению  упражнения  второй  рукой  в  любое  время,  отдыхать,  держа  гирю  в  верхнем, либо  нижнем  положении,  не  более  5  сек.  Во  время  выполнения  упражнения  судья засчитывает каждый правильно выполненный подъем после фиксации гири не менее чем на 0,5 сек.</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Запрещено:</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использовать какие-либо приспособления, облегчающие  подъем  гири,  в том числе гимнастические накладки;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оказывать себе помощь, опираясь свободной рукой на бедро или туловище;</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3) постановка гири на голову, плечо, грудь, ногу или помост;</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4) выход за пределы помоста.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Ошибки: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дожим гири;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касание свободной рукой ног, туловища, гири, работающей руки.</w:t>
      </w:r>
    </w:p>
    <w:p w:rsidR="00315244" w:rsidRPr="0005775A" w:rsidRDefault="00315244" w:rsidP="00315244">
      <w:pPr>
        <w:numPr>
          <w:ilvl w:val="0"/>
          <w:numId w:val="27"/>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lastRenderedPageBreak/>
        <w:t>Сгибание и разгибание рук в упоре лежа на полу</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Сгибание и разгибание рук в упоре лежа выполняется из ИП: упор лежа на полу, руки на  ширине  плеч,  кисти  вперед,  локти  разведены  не  более  45  градусов,  плечи,  туловище  и ноги составляют прямую линию. Стопы упираются в пол без опоры. Сгибая  руки,  необходимо  коснуться  грудью  пола  (или  платформы  высотой  5  см), затем,  разгибая  руки,  вернуться  в  ИП  и,  зафиксировав  его  на  0,5  сек.,  продолжить</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выполнение упражнения. Засчитывается  количество  правильно  выполненных  сгибаний  и  разгибаний  рук, фиксируемых счетом судьи.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Ошибки: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касание пола коленями, бедрами, тазом;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нарушение прямой линии "плечи - туловище - ноги";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3) отсутствие фиксации на 0,5 сек. ИП;</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4) разновременное разгибание рук.</w:t>
      </w:r>
    </w:p>
    <w:p w:rsidR="00315244" w:rsidRPr="0005775A" w:rsidRDefault="00315244" w:rsidP="00315244">
      <w:pPr>
        <w:numPr>
          <w:ilvl w:val="0"/>
          <w:numId w:val="28"/>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 Поднимание туловища из положения лежа на спине</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Поднимание  туловища  из  положения  лежа  выполняется  из  ИП:  лежа  на  спине  на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гимнастическом мате, руки  за головой, лопатки  касаются  мата, ноги  согнуты в коленях под прямым углом, ступни прижаты партнером к полу. Участник  выполняет  максимальное  количество  подниманий  (за  1  мин.),  касаясь локтями бедер (коленей), с последующим возвратом в ИП. Засчитывается количество правильно выполненных подниманий туловища. Для  выполнения  тестирования  создаются  пары,  один  из  партнеров  выполняет упражнение, другой удерживает его ног и  за ступни  и  голени. Затем обучающиеся меняются местами.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Ошибки: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отсутствие касания локтями бедер (коленей);</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отсутствие касания лопатками мата.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3) пальцы разомкнуты "из замка";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4) смещение таза.</w:t>
      </w:r>
    </w:p>
    <w:p w:rsidR="00315244" w:rsidRPr="0005775A" w:rsidRDefault="00315244" w:rsidP="00315244">
      <w:pPr>
        <w:numPr>
          <w:ilvl w:val="0"/>
          <w:numId w:val="29"/>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 Наклон  вперед  из  положения  стоя</w:t>
      </w:r>
      <w:r w:rsidRPr="0005775A">
        <w:rPr>
          <w:rFonts w:ascii="Times New Roman" w:hAnsi="Times New Roman"/>
          <w:color w:val="000000"/>
          <w:sz w:val="28"/>
          <w:szCs w:val="28"/>
        </w:rPr>
        <w:t> </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Наклон  вперед  из  положения  стоя  с  прямыми  ногами  выполняется  из  ИП:  стоя  на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полу  или  гимнастической  скамье,  ноги  выпрямлены  в  коленях.  ступни  ног  расположены параллельно на ширине  10 - 15 см.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При  выполнении  испытания  (теста)  </w:t>
      </w:r>
      <w:r w:rsidRPr="0005775A">
        <w:rPr>
          <w:rFonts w:ascii="Times New Roman" w:hAnsi="Times New Roman"/>
          <w:i/>
          <w:iCs/>
          <w:color w:val="000000"/>
          <w:sz w:val="28"/>
          <w:szCs w:val="28"/>
        </w:rPr>
        <w:t>на  полу</w:t>
      </w:r>
      <w:r w:rsidRPr="0005775A">
        <w:rPr>
          <w:rFonts w:ascii="Times New Roman" w:hAnsi="Times New Roman"/>
          <w:color w:val="000000"/>
          <w:sz w:val="28"/>
          <w:szCs w:val="28"/>
        </w:rPr>
        <w:t>  участник  по  команде  выполняет  два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предварительных  наклона.  При третьем наклоне касается пола пальцами  или ладонями двух рук и фиксирует результат в течение 2 сек.</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При  выполнении  испытания  (теста)  </w:t>
      </w:r>
      <w:r w:rsidRPr="0005775A">
        <w:rPr>
          <w:rFonts w:ascii="Times New Roman" w:hAnsi="Times New Roman"/>
          <w:i/>
          <w:iCs/>
          <w:color w:val="000000"/>
          <w:sz w:val="28"/>
          <w:szCs w:val="28"/>
        </w:rPr>
        <w:t>на  гимнастической  скамье</w:t>
      </w:r>
      <w:r w:rsidRPr="0005775A">
        <w:rPr>
          <w:rFonts w:ascii="Times New Roman" w:hAnsi="Times New Roman"/>
          <w:color w:val="000000"/>
          <w:sz w:val="28"/>
          <w:szCs w:val="28"/>
        </w:rPr>
        <w:t>  по  команде  участник</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 xml:space="preserve">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 </w:t>
      </w:r>
      <w:r w:rsidRPr="0005775A">
        <w:rPr>
          <w:rFonts w:ascii="Times New Roman" w:hAnsi="Times New Roman"/>
          <w:color w:val="000000"/>
          <w:sz w:val="28"/>
          <w:szCs w:val="28"/>
        </w:rPr>
        <w:lastRenderedPageBreak/>
        <w:t>Величина  гибкости  измеряется  в  сантиметрах.  Результат  выше  уровня  гимнастической скамьи определяется знаком   ниже - знаком +.</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Ошибки: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сгибание ног в коленях;</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фиксация результата пальцами одной руки;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3) отсутствие фиксации результата в течение 2 сек.</w:t>
      </w:r>
    </w:p>
    <w:p w:rsidR="00315244" w:rsidRPr="0005775A" w:rsidRDefault="00315244" w:rsidP="00315244">
      <w:pPr>
        <w:numPr>
          <w:ilvl w:val="0"/>
          <w:numId w:val="30"/>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 Метание теннисного мяча в цель</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Метание теннисного мяча (57 г) в цель производится с расстояния 6 м в закрепленный на стене гимнастический обруч (диаметром 90 см). Нижний край обруча находится на высоте 2 м от пола. Участнику предоставляется право выполнить пять бросков. Засчитывается количество попаданий в площадь, ограниченного обручем.</w:t>
      </w:r>
    </w:p>
    <w:p w:rsidR="00315244" w:rsidRPr="0005775A" w:rsidRDefault="00315244" w:rsidP="00315244">
      <w:pPr>
        <w:numPr>
          <w:ilvl w:val="0"/>
          <w:numId w:val="31"/>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 Метание спортивного снаряда на дальность</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Метание  спортивного  снаряда  (весом  150,  500,  700  г)  на  дальность  проводится  на стадионе  или  любой  ровной  площадке  в  коридор  шириной  15  м.  Длина  коридора устанавливается в зависимости от подготовленности обучающихся. Метание  выполняется  с  места  или  прямого  разбега  способом  «из-за  спины  через плечо». Другие способы метания запрещены. Участнику  предоставляется  право  выполнить  три  броска.  В  зачет  идет  лучший результат. Измерение производится от линии метания до места приземления снаряда.</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Обучающиеся  II,  IV  ступеней  ВФСК  «ГТО»  выполняют метание  мяча  весом  150  г,  обучающиеся  V  ступени  ВФСК  «ГТО»  выполняют  метание спортивного снаряда весом 700 и 500 г (мужчины и женщины соответственно).</w:t>
      </w:r>
    </w:p>
    <w:p w:rsidR="00315244" w:rsidRPr="0005775A" w:rsidRDefault="00315244" w:rsidP="00315244">
      <w:pPr>
        <w:numPr>
          <w:ilvl w:val="0"/>
          <w:numId w:val="32"/>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 Плавание на 10, 15, 25, 50 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Плавание  проводится  в  бассейнах  или   специально оборудованных   местах  на водоемах.  Разрешено  стартовать  с  тумбочки,  бортика  или  из  воды.  Способ  плавания  -  произвольный.  Пловец  должен  коснуться  стенки  бассейна  какой-либо  частью  своего  тела при завершении каждого отрезка дистанции и на финише.</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i/>
          <w:iCs/>
          <w:color w:val="000000"/>
          <w:sz w:val="28"/>
          <w:szCs w:val="28"/>
        </w:rPr>
        <w:t>Запрещено</w:t>
      </w:r>
      <w:r w:rsidRPr="0005775A">
        <w:rPr>
          <w:rFonts w:ascii="Times New Roman" w:hAnsi="Times New Roman"/>
          <w:color w:val="000000"/>
          <w:sz w:val="28"/>
          <w:szCs w:val="28"/>
        </w:rPr>
        <w:t>:</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1) идти по дну;</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2) использовать  для  продвижения  или  сохранения  плавучести  разделители  дорожек или подручные средства.</w:t>
      </w:r>
    </w:p>
    <w:p w:rsidR="00315244" w:rsidRPr="0005775A" w:rsidRDefault="00315244" w:rsidP="00315244">
      <w:pPr>
        <w:numPr>
          <w:ilvl w:val="0"/>
          <w:numId w:val="33"/>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 Бег на лыжах на 1, 2, 3, 5 км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Бег  на  лыжах  проводится  свободным   стилем   на дистанциях, проложенных</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преимущественно  на  местности  со  слабо  и  среднепересеченным  рельефом.  Соревнования проводятся  в  закрытых  от  ветра  местах  в  соответствии  с  санитарно-эпидемиологическими требованиями  к  условиям  и  организации  обучения  в  общеобразовательных  организациях.</w:t>
      </w:r>
    </w:p>
    <w:p w:rsidR="00315244" w:rsidRPr="0005775A" w:rsidRDefault="00315244" w:rsidP="00315244">
      <w:pPr>
        <w:numPr>
          <w:ilvl w:val="0"/>
          <w:numId w:val="34"/>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 Кросс по пересеченной местности на 1, 2,3, 5 км</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Дистанция  для  кросса  прокладывается  по  территории  парка,  леса  или  на  любом открытом пространстве.</w:t>
      </w:r>
    </w:p>
    <w:p w:rsidR="00315244" w:rsidRPr="0005775A" w:rsidRDefault="00315244" w:rsidP="00315244">
      <w:pPr>
        <w:numPr>
          <w:ilvl w:val="0"/>
          <w:numId w:val="35"/>
        </w:num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lastRenderedPageBreak/>
        <w:t> </w:t>
      </w:r>
      <w:r w:rsidRPr="0005775A">
        <w:rPr>
          <w:rFonts w:ascii="Times New Roman" w:hAnsi="Times New Roman"/>
          <w:b/>
          <w:bCs/>
          <w:color w:val="000000"/>
          <w:sz w:val="28"/>
          <w:szCs w:val="28"/>
        </w:rPr>
        <w:t>Стрельба из пневматической винтовки или электронного оружия</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Пулевая  стрельба  производится  из  пневматической  винтовки  или  из  электронного оружия.  Выстрелов  -  3  пробных,  5  зачетных.  Время  на  стрельбу  -   10  мин.  Время  на подготовку - 3 мин. Стрельба  из  пневматической  винтовки  (ВП,  типа  ИЖ-38,  ИЖ-60,  МР-512,  ИЖ-32, МР-532, MLG, DIANA) производится из положения сидя  или стоя с опорой локтями о стол или стойку на дистанцию 5 м (для III ступени),  10 м по  мишени</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 № 8.Стрельба из электронного оружия производится из положения сидя или стоя с опорой локтями о стол или стойку на дистанцию 5 м (для III ступени),  10 м по мишени №8.</w:t>
      </w:r>
    </w:p>
    <w:p w:rsidR="00315244" w:rsidRPr="0005775A" w:rsidRDefault="00315244" w:rsidP="00315244">
      <w:pPr>
        <w:numPr>
          <w:ilvl w:val="0"/>
          <w:numId w:val="36"/>
        </w:numPr>
        <w:shd w:val="clear" w:color="auto" w:fill="FFFFFF"/>
        <w:jc w:val="both"/>
        <w:rPr>
          <w:rFonts w:ascii="Times New Roman" w:hAnsi="Times New Roman"/>
          <w:color w:val="000000"/>
          <w:sz w:val="28"/>
          <w:szCs w:val="28"/>
        </w:rPr>
      </w:pPr>
      <w:r w:rsidRPr="0005775A">
        <w:rPr>
          <w:rFonts w:ascii="Times New Roman" w:hAnsi="Times New Roman"/>
          <w:b/>
          <w:bCs/>
          <w:color w:val="000000"/>
          <w:sz w:val="28"/>
          <w:szCs w:val="28"/>
        </w:rPr>
        <w:t>Туристский поход с проверкой туристских навыков</w:t>
      </w:r>
    </w:p>
    <w:p w:rsidR="00315244" w:rsidRPr="0005775A" w:rsidRDefault="00315244" w:rsidP="00315244">
      <w:pPr>
        <w:shd w:val="clear" w:color="auto" w:fill="FFFFFF"/>
        <w:jc w:val="both"/>
        <w:rPr>
          <w:rFonts w:ascii="Times New Roman" w:hAnsi="Times New Roman"/>
          <w:color w:val="000000"/>
          <w:sz w:val="28"/>
          <w:szCs w:val="28"/>
        </w:rPr>
      </w:pPr>
      <w:r w:rsidRPr="0005775A">
        <w:rPr>
          <w:rFonts w:ascii="Times New Roman" w:hAnsi="Times New Roman"/>
          <w:color w:val="000000"/>
          <w:sz w:val="28"/>
          <w:szCs w:val="28"/>
        </w:rPr>
        <w:t>Выполнение  норм  по  туризму  проводится  в  пеших  походах  в  соответствии с  возрастными  требованиями.  Для  обучающихся  IV, V ступеней длина  пешего  перехода 10 км. В походе проверяются туристские знания и навыки: укладка рюкзака, ориентирование на  местности  по  карте  и  компасу,  установка  палатки,  разжигание  костра,  способы преодоления препятствий.</w:t>
      </w:r>
    </w:p>
    <w:p w:rsidR="0012326B" w:rsidRPr="0005775A" w:rsidRDefault="0012326B" w:rsidP="00315244">
      <w:pPr>
        <w:shd w:val="clear" w:color="auto" w:fill="FFFFFF"/>
        <w:spacing w:before="269" w:line="360" w:lineRule="auto"/>
        <w:ind w:firstLine="567"/>
        <w:rPr>
          <w:rFonts w:ascii="Times New Roman" w:hAnsi="Times New Roman"/>
          <w:sz w:val="28"/>
          <w:szCs w:val="28"/>
        </w:rPr>
      </w:pPr>
    </w:p>
    <w:sectPr w:rsidR="0012326B" w:rsidRPr="0005775A" w:rsidSect="002A3CBF">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493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FE62FCB"/>
    <w:multiLevelType w:val="multilevel"/>
    <w:tmpl w:val="FFFFFFFF"/>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12A3DB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17D218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2476F8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49C61B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575672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7A421E0"/>
    <w:multiLevelType w:val="multilevel"/>
    <w:tmpl w:val="FFFFFFFF"/>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E974916"/>
    <w:multiLevelType w:val="multilevel"/>
    <w:tmpl w:val="FFFFFFFF"/>
    <w:lvl w:ilvl="0">
      <w:start w:val="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212C4744"/>
    <w:multiLevelType w:val="multilevel"/>
    <w:tmpl w:val="FFFFFFFF"/>
    <w:lvl w:ilvl="0">
      <w:start w:val="1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18F17C2"/>
    <w:multiLevelType w:val="multilevel"/>
    <w:tmpl w:val="FFFFFFFF"/>
    <w:lvl w:ilvl="0">
      <w:start w:val="1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23DE23FE"/>
    <w:multiLevelType w:val="multilevel"/>
    <w:tmpl w:val="FFFFFFFF"/>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295E2AA3"/>
    <w:multiLevelType w:val="multilevel"/>
    <w:tmpl w:val="FFFFFFFF"/>
    <w:lvl w:ilvl="0">
      <w:start w:val="1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B157C59"/>
    <w:multiLevelType w:val="multilevel"/>
    <w:tmpl w:val="FFFFFFFF"/>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2D250D41"/>
    <w:multiLevelType w:val="multilevel"/>
    <w:tmpl w:val="FFFFFFFF"/>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32912E49"/>
    <w:multiLevelType w:val="multilevel"/>
    <w:tmpl w:val="FFFFFFFF"/>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3D8726D5"/>
    <w:multiLevelType w:val="multilevel"/>
    <w:tmpl w:val="FFFFFFFF"/>
    <w:lvl w:ilvl="0">
      <w:start w:val="1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1FA4B3A"/>
    <w:multiLevelType w:val="multilevel"/>
    <w:tmpl w:val="FFFFFFFF"/>
    <w:lvl w:ilvl="0">
      <w:start w:val="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424926F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35F4A24"/>
    <w:multiLevelType w:val="multilevel"/>
    <w:tmpl w:val="FFFFFFFF"/>
    <w:lvl w:ilvl="0">
      <w:start w:val="10"/>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8A818F7"/>
    <w:multiLevelType w:val="multilevel"/>
    <w:tmpl w:val="FFFFFFFF"/>
    <w:lvl w:ilvl="0">
      <w:start w:val="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4F9B45C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14A478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552243E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585D2DA0"/>
    <w:multiLevelType w:val="multilevel"/>
    <w:tmpl w:val="FFFFFFFF"/>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58FE487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B7F61B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5D4E342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D7806F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6DE65A77"/>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6F345DF8"/>
    <w:multiLevelType w:val="multilevel"/>
    <w:tmpl w:val="FFFFFFFF"/>
    <w:lvl w:ilvl="0">
      <w:start w:val="18"/>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768117AE"/>
    <w:multiLevelType w:val="multilevel"/>
    <w:tmpl w:val="FFFFFFFF"/>
    <w:lvl w:ilvl="0">
      <w:start w:val="1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783A1B0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F3D160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F470A6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7FFD687A"/>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3"/>
  </w:num>
  <w:num w:numId="2">
    <w:abstractNumId w:val="5"/>
  </w:num>
  <w:num w:numId="3">
    <w:abstractNumId w:val="4"/>
  </w:num>
  <w:num w:numId="4">
    <w:abstractNumId w:val="18"/>
  </w:num>
  <w:num w:numId="5">
    <w:abstractNumId w:val="23"/>
  </w:num>
  <w:num w:numId="6">
    <w:abstractNumId w:val="6"/>
  </w:num>
  <w:num w:numId="7">
    <w:abstractNumId w:val="27"/>
  </w:num>
  <w:num w:numId="8">
    <w:abstractNumId w:val="35"/>
  </w:num>
  <w:num w:numId="9">
    <w:abstractNumId w:val="0"/>
  </w:num>
  <w:num w:numId="10">
    <w:abstractNumId w:val="25"/>
  </w:num>
  <w:num w:numId="11">
    <w:abstractNumId w:val="3"/>
  </w:num>
  <w:num w:numId="12">
    <w:abstractNumId w:val="21"/>
  </w:num>
  <w:num w:numId="13">
    <w:abstractNumId w:val="22"/>
  </w:num>
  <w:num w:numId="14">
    <w:abstractNumId w:val="32"/>
  </w:num>
  <w:num w:numId="15">
    <w:abstractNumId w:val="28"/>
  </w:num>
  <w:num w:numId="16">
    <w:abstractNumId w:val="34"/>
  </w:num>
  <w:num w:numId="17">
    <w:abstractNumId w:val="2"/>
  </w:num>
  <w:num w:numId="18">
    <w:abstractNumId w:val="26"/>
  </w:num>
  <w:num w:numId="19">
    <w:abstractNumId w:val="29"/>
  </w:num>
  <w:num w:numId="20">
    <w:abstractNumId w:val="15"/>
  </w:num>
  <w:num w:numId="21">
    <w:abstractNumId w:val="1"/>
  </w:num>
  <w:num w:numId="22">
    <w:abstractNumId w:val="7"/>
  </w:num>
  <w:num w:numId="23">
    <w:abstractNumId w:val="13"/>
  </w:num>
  <w:num w:numId="24">
    <w:abstractNumId w:val="14"/>
  </w:num>
  <w:num w:numId="25">
    <w:abstractNumId w:val="11"/>
  </w:num>
  <w:num w:numId="26">
    <w:abstractNumId w:val="8"/>
  </w:num>
  <w:num w:numId="27">
    <w:abstractNumId w:val="20"/>
  </w:num>
  <w:num w:numId="28">
    <w:abstractNumId w:val="19"/>
  </w:num>
  <w:num w:numId="29">
    <w:abstractNumId w:val="16"/>
  </w:num>
  <w:num w:numId="30">
    <w:abstractNumId w:val="31"/>
  </w:num>
  <w:num w:numId="31">
    <w:abstractNumId w:val="24"/>
  </w:num>
  <w:num w:numId="32">
    <w:abstractNumId w:val="10"/>
  </w:num>
  <w:num w:numId="33">
    <w:abstractNumId w:val="17"/>
  </w:num>
  <w:num w:numId="34">
    <w:abstractNumId w:val="9"/>
  </w:num>
  <w:num w:numId="35">
    <w:abstractNumId w:val="12"/>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BC8"/>
    <w:rsid w:val="00000C42"/>
    <w:rsid w:val="00036F0B"/>
    <w:rsid w:val="0005775A"/>
    <w:rsid w:val="000929DD"/>
    <w:rsid w:val="000A383B"/>
    <w:rsid w:val="0012326B"/>
    <w:rsid w:val="00137CC1"/>
    <w:rsid w:val="001E4F28"/>
    <w:rsid w:val="001E5D73"/>
    <w:rsid w:val="00223A15"/>
    <w:rsid w:val="00265D1C"/>
    <w:rsid w:val="002A3CBF"/>
    <w:rsid w:val="00315244"/>
    <w:rsid w:val="003A76FE"/>
    <w:rsid w:val="003D49CD"/>
    <w:rsid w:val="0046293A"/>
    <w:rsid w:val="004E043C"/>
    <w:rsid w:val="006272D2"/>
    <w:rsid w:val="00642075"/>
    <w:rsid w:val="006438BB"/>
    <w:rsid w:val="006E4055"/>
    <w:rsid w:val="00711532"/>
    <w:rsid w:val="00790D39"/>
    <w:rsid w:val="007C4834"/>
    <w:rsid w:val="0080367E"/>
    <w:rsid w:val="008228DF"/>
    <w:rsid w:val="008D2047"/>
    <w:rsid w:val="00A34BAF"/>
    <w:rsid w:val="00A51BC8"/>
    <w:rsid w:val="00AF360B"/>
    <w:rsid w:val="00B82BBD"/>
    <w:rsid w:val="00BC387E"/>
    <w:rsid w:val="00BD36BA"/>
    <w:rsid w:val="00C46310"/>
    <w:rsid w:val="00C82220"/>
    <w:rsid w:val="00E4005C"/>
    <w:rsid w:val="00ED224E"/>
    <w:rsid w:val="00EF02F1"/>
    <w:rsid w:val="00F05FA1"/>
    <w:rsid w:val="00F84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BDDA18"/>
  <w14:defaultImageDpi w14:val="0"/>
  <w15:docId w15:val="{48CA99DF-CBDA-4927-8CAD-3EA43CE74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8BB"/>
    <w:pPr>
      <w:spacing w:after="0" w:line="240" w:lineRule="auto"/>
    </w:pPr>
    <w:rPr>
      <w:kern w:val="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228DF"/>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a0"/>
    <w:uiPriority w:val="99"/>
    <w:rsid w:val="008228DF"/>
    <w:rPr>
      <w:rFonts w:cs="Times New Roman"/>
    </w:rPr>
  </w:style>
  <w:style w:type="paragraph" w:styleId="a4">
    <w:name w:val="No Spacing"/>
    <w:uiPriority w:val="99"/>
    <w:qFormat/>
    <w:rsid w:val="00711532"/>
    <w:pPr>
      <w:spacing w:after="0" w:line="240" w:lineRule="auto"/>
      <w:ind w:left="397" w:hanging="45"/>
    </w:pPr>
    <w:rPr>
      <w:kern w:val="0"/>
      <w:lang w:val="ru-RU" w:eastAsia="en-US"/>
    </w:rPr>
  </w:style>
  <w:style w:type="paragraph" w:customStyle="1" w:styleId="c9">
    <w:name w:val="c9"/>
    <w:basedOn w:val="a"/>
    <w:uiPriority w:val="99"/>
    <w:rsid w:val="00315244"/>
    <w:pPr>
      <w:spacing w:before="100" w:beforeAutospacing="1" w:after="100" w:afterAutospacing="1"/>
    </w:pPr>
    <w:rPr>
      <w:rFonts w:ascii="Times New Roman" w:hAnsi="Times New Roman"/>
      <w:sz w:val="24"/>
      <w:szCs w:val="24"/>
    </w:rPr>
  </w:style>
  <w:style w:type="character" w:customStyle="1" w:styleId="c0c8">
    <w:name w:val="c0 c8"/>
    <w:basedOn w:val="a0"/>
    <w:uiPriority w:val="99"/>
    <w:rsid w:val="00315244"/>
    <w:rPr>
      <w:rFonts w:cs="Times New Roman"/>
    </w:rPr>
  </w:style>
  <w:style w:type="paragraph" w:customStyle="1" w:styleId="c1">
    <w:name w:val="c1"/>
    <w:basedOn w:val="a"/>
    <w:uiPriority w:val="99"/>
    <w:rsid w:val="00315244"/>
    <w:pPr>
      <w:spacing w:before="100" w:beforeAutospacing="1" w:after="100" w:afterAutospacing="1"/>
    </w:pPr>
    <w:rPr>
      <w:rFonts w:ascii="Times New Roman" w:hAnsi="Times New Roman"/>
      <w:sz w:val="24"/>
      <w:szCs w:val="24"/>
    </w:rPr>
  </w:style>
  <w:style w:type="character" w:customStyle="1" w:styleId="c0">
    <w:name w:val="c0"/>
    <w:basedOn w:val="a0"/>
    <w:uiPriority w:val="99"/>
    <w:rsid w:val="00315244"/>
    <w:rPr>
      <w:rFonts w:cs="Times New Roman"/>
    </w:rPr>
  </w:style>
  <w:style w:type="character" w:customStyle="1" w:styleId="c0c5c8">
    <w:name w:val="c0 c5 c8"/>
    <w:basedOn w:val="a0"/>
    <w:uiPriority w:val="99"/>
    <w:rsid w:val="00315244"/>
    <w:rPr>
      <w:rFonts w:cs="Times New Roman"/>
    </w:rPr>
  </w:style>
  <w:style w:type="character" w:customStyle="1" w:styleId="c0c5">
    <w:name w:val="c0 c5"/>
    <w:basedOn w:val="a0"/>
    <w:uiPriority w:val="99"/>
    <w:rsid w:val="00315244"/>
    <w:rPr>
      <w:rFonts w:cs="Times New Roman"/>
    </w:rPr>
  </w:style>
  <w:style w:type="character" w:customStyle="1" w:styleId="c0c7">
    <w:name w:val="c0 c7"/>
    <w:basedOn w:val="a0"/>
    <w:uiPriority w:val="99"/>
    <w:rsid w:val="00315244"/>
    <w:rPr>
      <w:rFonts w:cs="Times New Roman"/>
    </w:rPr>
  </w:style>
  <w:style w:type="character" w:customStyle="1" w:styleId="c3c0">
    <w:name w:val="c3 c0"/>
    <w:basedOn w:val="a0"/>
    <w:uiPriority w:val="99"/>
    <w:rsid w:val="00315244"/>
    <w:rPr>
      <w:rFonts w:cs="Times New Roman"/>
    </w:rPr>
  </w:style>
  <w:style w:type="character" w:customStyle="1" w:styleId="c0c10">
    <w:name w:val="c0 c10"/>
    <w:basedOn w:val="a0"/>
    <w:uiPriority w:val="99"/>
    <w:rsid w:val="00315244"/>
    <w:rPr>
      <w:rFonts w:cs="Times New Roman"/>
    </w:rPr>
  </w:style>
  <w:style w:type="paragraph" w:styleId="a5">
    <w:name w:val="Balloon Text"/>
    <w:basedOn w:val="a"/>
    <w:link w:val="a6"/>
    <w:uiPriority w:val="99"/>
    <w:semiHidden/>
    <w:unhideWhenUsed/>
    <w:rsid w:val="00B82BBD"/>
    <w:rPr>
      <w:rFonts w:ascii="Segoe UI" w:hAnsi="Segoe UI" w:cs="Segoe UI"/>
      <w:sz w:val="18"/>
      <w:szCs w:val="18"/>
    </w:rPr>
  </w:style>
  <w:style w:type="character" w:customStyle="1" w:styleId="a6">
    <w:name w:val="Текст выноски Знак"/>
    <w:basedOn w:val="a0"/>
    <w:link w:val="a5"/>
    <w:uiPriority w:val="99"/>
    <w:semiHidden/>
    <w:rsid w:val="00B82BBD"/>
    <w:rPr>
      <w:rFonts w:ascii="Segoe UI" w:hAnsi="Segoe UI" w:cs="Segoe UI"/>
      <w:kern w:val="0"/>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338355">
      <w:marLeft w:val="0"/>
      <w:marRight w:val="0"/>
      <w:marTop w:val="0"/>
      <w:marBottom w:val="0"/>
      <w:divBdr>
        <w:top w:val="none" w:sz="0" w:space="0" w:color="auto"/>
        <w:left w:val="none" w:sz="0" w:space="0" w:color="auto"/>
        <w:bottom w:val="none" w:sz="0" w:space="0" w:color="auto"/>
        <w:right w:val="none" w:sz="0" w:space="0" w:color="auto"/>
      </w:divBdr>
    </w:div>
    <w:div w:id="869338356">
      <w:marLeft w:val="0"/>
      <w:marRight w:val="0"/>
      <w:marTop w:val="0"/>
      <w:marBottom w:val="0"/>
      <w:divBdr>
        <w:top w:val="none" w:sz="0" w:space="0" w:color="auto"/>
        <w:left w:val="none" w:sz="0" w:space="0" w:color="auto"/>
        <w:bottom w:val="none" w:sz="0" w:space="0" w:color="auto"/>
        <w:right w:val="none" w:sz="0" w:space="0" w:color="auto"/>
      </w:divBdr>
    </w:div>
    <w:div w:id="869338432">
      <w:marLeft w:val="0"/>
      <w:marRight w:val="0"/>
      <w:marTop w:val="0"/>
      <w:marBottom w:val="0"/>
      <w:divBdr>
        <w:top w:val="none" w:sz="0" w:space="0" w:color="auto"/>
        <w:left w:val="none" w:sz="0" w:space="0" w:color="auto"/>
        <w:bottom w:val="none" w:sz="0" w:space="0" w:color="auto"/>
        <w:right w:val="none" w:sz="0" w:space="0" w:color="auto"/>
      </w:divBdr>
      <w:divsChild>
        <w:div w:id="869338357">
          <w:marLeft w:val="0"/>
          <w:marRight w:val="0"/>
          <w:marTop w:val="0"/>
          <w:marBottom w:val="0"/>
          <w:divBdr>
            <w:top w:val="none" w:sz="0" w:space="0" w:color="auto"/>
            <w:left w:val="none" w:sz="0" w:space="0" w:color="auto"/>
            <w:bottom w:val="none" w:sz="0" w:space="0" w:color="auto"/>
            <w:right w:val="none" w:sz="0" w:space="0" w:color="auto"/>
          </w:divBdr>
        </w:div>
        <w:div w:id="869338358">
          <w:marLeft w:val="0"/>
          <w:marRight w:val="0"/>
          <w:marTop w:val="0"/>
          <w:marBottom w:val="0"/>
          <w:divBdr>
            <w:top w:val="none" w:sz="0" w:space="0" w:color="auto"/>
            <w:left w:val="none" w:sz="0" w:space="0" w:color="auto"/>
            <w:bottom w:val="none" w:sz="0" w:space="0" w:color="auto"/>
            <w:right w:val="none" w:sz="0" w:space="0" w:color="auto"/>
          </w:divBdr>
        </w:div>
        <w:div w:id="869338359">
          <w:marLeft w:val="0"/>
          <w:marRight w:val="0"/>
          <w:marTop w:val="0"/>
          <w:marBottom w:val="0"/>
          <w:divBdr>
            <w:top w:val="none" w:sz="0" w:space="0" w:color="auto"/>
            <w:left w:val="none" w:sz="0" w:space="0" w:color="auto"/>
            <w:bottom w:val="none" w:sz="0" w:space="0" w:color="auto"/>
            <w:right w:val="none" w:sz="0" w:space="0" w:color="auto"/>
          </w:divBdr>
        </w:div>
        <w:div w:id="869338360">
          <w:marLeft w:val="0"/>
          <w:marRight w:val="0"/>
          <w:marTop w:val="0"/>
          <w:marBottom w:val="0"/>
          <w:divBdr>
            <w:top w:val="none" w:sz="0" w:space="0" w:color="auto"/>
            <w:left w:val="none" w:sz="0" w:space="0" w:color="auto"/>
            <w:bottom w:val="none" w:sz="0" w:space="0" w:color="auto"/>
            <w:right w:val="none" w:sz="0" w:space="0" w:color="auto"/>
          </w:divBdr>
        </w:div>
        <w:div w:id="869338361">
          <w:marLeft w:val="0"/>
          <w:marRight w:val="0"/>
          <w:marTop w:val="0"/>
          <w:marBottom w:val="0"/>
          <w:divBdr>
            <w:top w:val="none" w:sz="0" w:space="0" w:color="auto"/>
            <w:left w:val="none" w:sz="0" w:space="0" w:color="auto"/>
            <w:bottom w:val="none" w:sz="0" w:space="0" w:color="auto"/>
            <w:right w:val="none" w:sz="0" w:space="0" w:color="auto"/>
          </w:divBdr>
        </w:div>
        <w:div w:id="869338362">
          <w:marLeft w:val="0"/>
          <w:marRight w:val="0"/>
          <w:marTop w:val="0"/>
          <w:marBottom w:val="0"/>
          <w:divBdr>
            <w:top w:val="none" w:sz="0" w:space="0" w:color="auto"/>
            <w:left w:val="none" w:sz="0" w:space="0" w:color="auto"/>
            <w:bottom w:val="none" w:sz="0" w:space="0" w:color="auto"/>
            <w:right w:val="none" w:sz="0" w:space="0" w:color="auto"/>
          </w:divBdr>
        </w:div>
        <w:div w:id="869338363">
          <w:marLeft w:val="0"/>
          <w:marRight w:val="0"/>
          <w:marTop w:val="0"/>
          <w:marBottom w:val="0"/>
          <w:divBdr>
            <w:top w:val="none" w:sz="0" w:space="0" w:color="auto"/>
            <w:left w:val="none" w:sz="0" w:space="0" w:color="auto"/>
            <w:bottom w:val="none" w:sz="0" w:space="0" w:color="auto"/>
            <w:right w:val="none" w:sz="0" w:space="0" w:color="auto"/>
          </w:divBdr>
        </w:div>
        <w:div w:id="869338364">
          <w:marLeft w:val="0"/>
          <w:marRight w:val="0"/>
          <w:marTop w:val="0"/>
          <w:marBottom w:val="0"/>
          <w:divBdr>
            <w:top w:val="none" w:sz="0" w:space="0" w:color="auto"/>
            <w:left w:val="none" w:sz="0" w:space="0" w:color="auto"/>
            <w:bottom w:val="none" w:sz="0" w:space="0" w:color="auto"/>
            <w:right w:val="none" w:sz="0" w:space="0" w:color="auto"/>
          </w:divBdr>
        </w:div>
        <w:div w:id="869338365">
          <w:marLeft w:val="0"/>
          <w:marRight w:val="0"/>
          <w:marTop w:val="0"/>
          <w:marBottom w:val="0"/>
          <w:divBdr>
            <w:top w:val="none" w:sz="0" w:space="0" w:color="auto"/>
            <w:left w:val="none" w:sz="0" w:space="0" w:color="auto"/>
            <w:bottom w:val="none" w:sz="0" w:space="0" w:color="auto"/>
            <w:right w:val="none" w:sz="0" w:space="0" w:color="auto"/>
          </w:divBdr>
        </w:div>
        <w:div w:id="869338366">
          <w:marLeft w:val="0"/>
          <w:marRight w:val="0"/>
          <w:marTop w:val="0"/>
          <w:marBottom w:val="0"/>
          <w:divBdr>
            <w:top w:val="none" w:sz="0" w:space="0" w:color="auto"/>
            <w:left w:val="none" w:sz="0" w:space="0" w:color="auto"/>
            <w:bottom w:val="none" w:sz="0" w:space="0" w:color="auto"/>
            <w:right w:val="none" w:sz="0" w:space="0" w:color="auto"/>
          </w:divBdr>
        </w:div>
        <w:div w:id="869338367">
          <w:marLeft w:val="0"/>
          <w:marRight w:val="0"/>
          <w:marTop w:val="0"/>
          <w:marBottom w:val="0"/>
          <w:divBdr>
            <w:top w:val="none" w:sz="0" w:space="0" w:color="auto"/>
            <w:left w:val="none" w:sz="0" w:space="0" w:color="auto"/>
            <w:bottom w:val="none" w:sz="0" w:space="0" w:color="auto"/>
            <w:right w:val="none" w:sz="0" w:space="0" w:color="auto"/>
          </w:divBdr>
        </w:div>
        <w:div w:id="869338368">
          <w:marLeft w:val="0"/>
          <w:marRight w:val="0"/>
          <w:marTop w:val="0"/>
          <w:marBottom w:val="0"/>
          <w:divBdr>
            <w:top w:val="none" w:sz="0" w:space="0" w:color="auto"/>
            <w:left w:val="none" w:sz="0" w:space="0" w:color="auto"/>
            <w:bottom w:val="none" w:sz="0" w:space="0" w:color="auto"/>
            <w:right w:val="none" w:sz="0" w:space="0" w:color="auto"/>
          </w:divBdr>
        </w:div>
        <w:div w:id="869338369">
          <w:marLeft w:val="0"/>
          <w:marRight w:val="0"/>
          <w:marTop w:val="0"/>
          <w:marBottom w:val="0"/>
          <w:divBdr>
            <w:top w:val="none" w:sz="0" w:space="0" w:color="auto"/>
            <w:left w:val="none" w:sz="0" w:space="0" w:color="auto"/>
            <w:bottom w:val="none" w:sz="0" w:space="0" w:color="auto"/>
            <w:right w:val="none" w:sz="0" w:space="0" w:color="auto"/>
          </w:divBdr>
        </w:div>
        <w:div w:id="869338370">
          <w:marLeft w:val="0"/>
          <w:marRight w:val="0"/>
          <w:marTop w:val="0"/>
          <w:marBottom w:val="0"/>
          <w:divBdr>
            <w:top w:val="none" w:sz="0" w:space="0" w:color="auto"/>
            <w:left w:val="none" w:sz="0" w:space="0" w:color="auto"/>
            <w:bottom w:val="none" w:sz="0" w:space="0" w:color="auto"/>
            <w:right w:val="none" w:sz="0" w:space="0" w:color="auto"/>
          </w:divBdr>
        </w:div>
        <w:div w:id="869338371">
          <w:marLeft w:val="0"/>
          <w:marRight w:val="0"/>
          <w:marTop w:val="0"/>
          <w:marBottom w:val="0"/>
          <w:divBdr>
            <w:top w:val="none" w:sz="0" w:space="0" w:color="auto"/>
            <w:left w:val="none" w:sz="0" w:space="0" w:color="auto"/>
            <w:bottom w:val="none" w:sz="0" w:space="0" w:color="auto"/>
            <w:right w:val="none" w:sz="0" w:space="0" w:color="auto"/>
          </w:divBdr>
        </w:div>
        <w:div w:id="869338372">
          <w:marLeft w:val="0"/>
          <w:marRight w:val="0"/>
          <w:marTop w:val="0"/>
          <w:marBottom w:val="0"/>
          <w:divBdr>
            <w:top w:val="none" w:sz="0" w:space="0" w:color="auto"/>
            <w:left w:val="none" w:sz="0" w:space="0" w:color="auto"/>
            <w:bottom w:val="none" w:sz="0" w:space="0" w:color="auto"/>
            <w:right w:val="none" w:sz="0" w:space="0" w:color="auto"/>
          </w:divBdr>
        </w:div>
        <w:div w:id="869338373">
          <w:marLeft w:val="0"/>
          <w:marRight w:val="0"/>
          <w:marTop w:val="0"/>
          <w:marBottom w:val="0"/>
          <w:divBdr>
            <w:top w:val="none" w:sz="0" w:space="0" w:color="auto"/>
            <w:left w:val="none" w:sz="0" w:space="0" w:color="auto"/>
            <w:bottom w:val="none" w:sz="0" w:space="0" w:color="auto"/>
            <w:right w:val="none" w:sz="0" w:space="0" w:color="auto"/>
          </w:divBdr>
        </w:div>
        <w:div w:id="869338374">
          <w:marLeft w:val="0"/>
          <w:marRight w:val="0"/>
          <w:marTop w:val="0"/>
          <w:marBottom w:val="0"/>
          <w:divBdr>
            <w:top w:val="none" w:sz="0" w:space="0" w:color="auto"/>
            <w:left w:val="none" w:sz="0" w:space="0" w:color="auto"/>
            <w:bottom w:val="none" w:sz="0" w:space="0" w:color="auto"/>
            <w:right w:val="none" w:sz="0" w:space="0" w:color="auto"/>
          </w:divBdr>
        </w:div>
        <w:div w:id="869338375">
          <w:marLeft w:val="0"/>
          <w:marRight w:val="0"/>
          <w:marTop w:val="0"/>
          <w:marBottom w:val="0"/>
          <w:divBdr>
            <w:top w:val="none" w:sz="0" w:space="0" w:color="auto"/>
            <w:left w:val="none" w:sz="0" w:space="0" w:color="auto"/>
            <w:bottom w:val="none" w:sz="0" w:space="0" w:color="auto"/>
            <w:right w:val="none" w:sz="0" w:space="0" w:color="auto"/>
          </w:divBdr>
        </w:div>
        <w:div w:id="869338376">
          <w:marLeft w:val="0"/>
          <w:marRight w:val="0"/>
          <w:marTop w:val="0"/>
          <w:marBottom w:val="0"/>
          <w:divBdr>
            <w:top w:val="none" w:sz="0" w:space="0" w:color="auto"/>
            <w:left w:val="none" w:sz="0" w:space="0" w:color="auto"/>
            <w:bottom w:val="none" w:sz="0" w:space="0" w:color="auto"/>
            <w:right w:val="none" w:sz="0" w:space="0" w:color="auto"/>
          </w:divBdr>
        </w:div>
        <w:div w:id="869338377">
          <w:marLeft w:val="0"/>
          <w:marRight w:val="0"/>
          <w:marTop w:val="0"/>
          <w:marBottom w:val="0"/>
          <w:divBdr>
            <w:top w:val="none" w:sz="0" w:space="0" w:color="auto"/>
            <w:left w:val="none" w:sz="0" w:space="0" w:color="auto"/>
            <w:bottom w:val="none" w:sz="0" w:space="0" w:color="auto"/>
            <w:right w:val="none" w:sz="0" w:space="0" w:color="auto"/>
          </w:divBdr>
        </w:div>
        <w:div w:id="869338378">
          <w:marLeft w:val="0"/>
          <w:marRight w:val="0"/>
          <w:marTop w:val="0"/>
          <w:marBottom w:val="0"/>
          <w:divBdr>
            <w:top w:val="none" w:sz="0" w:space="0" w:color="auto"/>
            <w:left w:val="none" w:sz="0" w:space="0" w:color="auto"/>
            <w:bottom w:val="none" w:sz="0" w:space="0" w:color="auto"/>
            <w:right w:val="none" w:sz="0" w:space="0" w:color="auto"/>
          </w:divBdr>
        </w:div>
        <w:div w:id="869338379">
          <w:marLeft w:val="0"/>
          <w:marRight w:val="0"/>
          <w:marTop w:val="0"/>
          <w:marBottom w:val="0"/>
          <w:divBdr>
            <w:top w:val="none" w:sz="0" w:space="0" w:color="auto"/>
            <w:left w:val="none" w:sz="0" w:space="0" w:color="auto"/>
            <w:bottom w:val="none" w:sz="0" w:space="0" w:color="auto"/>
            <w:right w:val="none" w:sz="0" w:space="0" w:color="auto"/>
          </w:divBdr>
        </w:div>
        <w:div w:id="869338380">
          <w:marLeft w:val="0"/>
          <w:marRight w:val="0"/>
          <w:marTop w:val="0"/>
          <w:marBottom w:val="0"/>
          <w:divBdr>
            <w:top w:val="none" w:sz="0" w:space="0" w:color="auto"/>
            <w:left w:val="none" w:sz="0" w:space="0" w:color="auto"/>
            <w:bottom w:val="none" w:sz="0" w:space="0" w:color="auto"/>
            <w:right w:val="none" w:sz="0" w:space="0" w:color="auto"/>
          </w:divBdr>
        </w:div>
        <w:div w:id="869338381">
          <w:marLeft w:val="0"/>
          <w:marRight w:val="0"/>
          <w:marTop w:val="0"/>
          <w:marBottom w:val="0"/>
          <w:divBdr>
            <w:top w:val="none" w:sz="0" w:space="0" w:color="auto"/>
            <w:left w:val="none" w:sz="0" w:space="0" w:color="auto"/>
            <w:bottom w:val="none" w:sz="0" w:space="0" w:color="auto"/>
            <w:right w:val="none" w:sz="0" w:space="0" w:color="auto"/>
          </w:divBdr>
        </w:div>
        <w:div w:id="869338382">
          <w:marLeft w:val="0"/>
          <w:marRight w:val="0"/>
          <w:marTop w:val="0"/>
          <w:marBottom w:val="0"/>
          <w:divBdr>
            <w:top w:val="none" w:sz="0" w:space="0" w:color="auto"/>
            <w:left w:val="none" w:sz="0" w:space="0" w:color="auto"/>
            <w:bottom w:val="none" w:sz="0" w:space="0" w:color="auto"/>
            <w:right w:val="none" w:sz="0" w:space="0" w:color="auto"/>
          </w:divBdr>
        </w:div>
        <w:div w:id="869338383">
          <w:marLeft w:val="0"/>
          <w:marRight w:val="0"/>
          <w:marTop w:val="0"/>
          <w:marBottom w:val="0"/>
          <w:divBdr>
            <w:top w:val="none" w:sz="0" w:space="0" w:color="auto"/>
            <w:left w:val="none" w:sz="0" w:space="0" w:color="auto"/>
            <w:bottom w:val="none" w:sz="0" w:space="0" w:color="auto"/>
            <w:right w:val="none" w:sz="0" w:space="0" w:color="auto"/>
          </w:divBdr>
        </w:div>
        <w:div w:id="869338384">
          <w:marLeft w:val="0"/>
          <w:marRight w:val="0"/>
          <w:marTop w:val="0"/>
          <w:marBottom w:val="0"/>
          <w:divBdr>
            <w:top w:val="none" w:sz="0" w:space="0" w:color="auto"/>
            <w:left w:val="none" w:sz="0" w:space="0" w:color="auto"/>
            <w:bottom w:val="none" w:sz="0" w:space="0" w:color="auto"/>
            <w:right w:val="none" w:sz="0" w:space="0" w:color="auto"/>
          </w:divBdr>
        </w:div>
        <w:div w:id="869338385">
          <w:marLeft w:val="0"/>
          <w:marRight w:val="0"/>
          <w:marTop w:val="0"/>
          <w:marBottom w:val="0"/>
          <w:divBdr>
            <w:top w:val="none" w:sz="0" w:space="0" w:color="auto"/>
            <w:left w:val="none" w:sz="0" w:space="0" w:color="auto"/>
            <w:bottom w:val="none" w:sz="0" w:space="0" w:color="auto"/>
            <w:right w:val="none" w:sz="0" w:space="0" w:color="auto"/>
          </w:divBdr>
        </w:div>
        <w:div w:id="869338386">
          <w:marLeft w:val="0"/>
          <w:marRight w:val="0"/>
          <w:marTop w:val="0"/>
          <w:marBottom w:val="0"/>
          <w:divBdr>
            <w:top w:val="none" w:sz="0" w:space="0" w:color="auto"/>
            <w:left w:val="none" w:sz="0" w:space="0" w:color="auto"/>
            <w:bottom w:val="none" w:sz="0" w:space="0" w:color="auto"/>
            <w:right w:val="none" w:sz="0" w:space="0" w:color="auto"/>
          </w:divBdr>
        </w:div>
        <w:div w:id="869338387">
          <w:marLeft w:val="0"/>
          <w:marRight w:val="0"/>
          <w:marTop w:val="0"/>
          <w:marBottom w:val="0"/>
          <w:divBdr>
            <w:top w:val="none" w:sz="0" w:space="0" w:color="auto"/>
            <w:left w:val="none" w:sz="0" w:space="0" w:color="auto"/>
            <w:bottom w:val="none" w:sz="0" w:space="0" w:color="auto"/>
            <w:right w:val="none" w:sz="0" w:space="0" w:color="auto"/>
          </w:divBdr>
        </w:div>
        <w:div w:id="869338388">
          <w:marLeft w:val="0"/>
          <w:marRight w:val="0"/>
          <w:marTop w:val="0"/>
          <w:marBottom w:val="0"/>
          <w:divBdr>
            <w:top w:val="none" w:sz="0" w:space="0" w:color="auto"/>
            <w:left w:val="none" w:sz="0" w:space="0" w:color="auto"/>
            <w:bottom w:val="none" w:sz="0" w:space="0" w:color="auto"/>
            <w:right w:val="none" w:sz="0" w:space="0" w:color="auto"/>
          </w:divBdr>
        </w:div>
        <w:div w:id="869338389">
          <w:marLeft w:val="0"/>
          <w:marRight w:val="0"/>
          <w:marTop w:val="0"/>
          <w:marBottom w:val="0"/>
          <w:divBdr>
            <w:top w:val="none" w:sz="0" w:space="0" w:color="auto"/>
            <w:left w:val="none" w:sz="0" w:space="0" w:color="auto"/>
            <w:bottom w:val="none" w:sz="0" w:space="0" w:color="auto"/>
            <w:right w:val="none" w:sz="0" w:space="0" w:color="auto"/>
          </w:divBdr>
        </w:div>
        <w:div w:id="869338390">
          <w:marLeft w:val="0"/>
          <w:marRight w:val="0"/>
          <w:marTop w:val="0"/>
          <w:marBottom w:val="0"/>
          <w:divBdr>
            <w:top w:val="none" w:sz="0" w:space="0" w:color="auto"/>
            <w:left w:val="none" w:sz="0" w:space="0" w:color="auto"/>
            <w:bottom w:val="none" w:sz="0" w:space="0" w:color="auto"/>
            <w:right w:val="none" w:sz="0" w:space="0" w:color="auto"/>
          </w:divBdr>
        </w:div>
        <w:div w:id="869338391">
          <w:marLeft w:val="0"/>
          <w:marRight w:val="0"/>
          <w:marTop w:val="0"/>
          <w:marBottom w:val="0"/>
          <w:divBdr>
            <w:top w:val="none" w:sz="0" w:space="0" w:color="auto"/>
            <w:left w:val="none" w:sz="0" w:space="0" w:color="auto"/>
            <w:bottom w:val="none" w:sz="0" w:space="0" w:color="auto"/>
            <w:right w:val="none" w:sz="0" w:space="0" w:color="auto"/>
          </w:divBdr>
        </w:div>
        <w:div w:id="869338392">
          <w:marLeft w:val="0"/>
          <w:marRight w:val="0"/>
          <w:marTop w:val="0"/>
          <w:marBottom w:val="0"/>
          <w:divBdr>
            <w:top w:val="none" w:sz="0" w:space="0" w:color="auto"/>
            <w:left w:val="none" w:sz="0" w:space="0" w:color="auto"/>
            <w:bottom w:val="none" w:sz="0" w:space="0" w:color="auto"/>
            <w:right w:val="none" w:sz="0" w:space="0" w:color="auto"/>
          </w:divBdr>
        </w:div>
        <w:div w:id="869338393">
          <w:marLeft w:val="0"/>
          <w:marRight w:val="0"/>
          <w:marTop w:val="0"/>
          <w:marBottom w:val="0"/>
          <w:divBdr>
            <w:top w:val="none" w:sz="0" w:space="0" w:color="auto"/>
            <w:left w:val="none" w:sz="0" w:space="0" w:color="auto"/>
            <w:bottom w:val="none" w:sz="0" w:space="0" w:color="auto"/>
            <w:right w:val="none" w:sz="0" w:space="0" w:color="auto"/>
          </w:divBdr>
        </w:div>
        <w:div w:id="869338394">
          <w:marLeft w:val="0"/>
          <w:marRight w:val="0"/>
          <w:marTop w:val="0"/>
          <w:marBottom w:val="0"/>
          <w:divBdr>
            <w:top w:val="none" w:sz="0" w:space="0" w:color="auto"/>
            <w:left w:val="none" w:sz="0" w:space="0" w:color="auto"/>
            <w:bottom w:val="none" w:sz="0" w:space="0" w:color="auto"/>
            <w:right w:val="none" w:sz="0" w:space="0" w:color="auto"/>
          </w:divBdr>
        </w:div>
        <w:div w:id="869338395">
          <w:marLeft w:val="0"/>
          <w:marRight w:val="0"/>
          <w:marTop w:val="0"/>
          <w:marBottom w:val="0"/>
          <w:divBdr>
            <w:top w:val="none" w:sz="0" w:space="0" w:color="auto"/>
            <w:left w:val="none" w:sz="0" w:space="0" w:color="auto"/>
            <w:bottom w:val="none" w:sz="0" w:space="0" w:color="auto"/>
            <w:right w:val="none" w:sz="0" w:space="0" w:color="auto"/>
          </w:divBdr>
        </w:div>
        <w:div w:id="869338396">
          <w:marLeft w:val="0"/>
          <w:marRight w:val="0"/>
          <w:marTop w:val="0"/>
          <w:marBottom w:val="0"/>
          <w:divBdr>
            <w:top w:val="none" w:sz="0" w:space="0" w:color="auto"/>
            <w:left w:val="none" w:sz="0" w:space="0" w:color="auto"/>
            <w:bottom w:val="none" w:sz="0" w:space="0" w:color="auto"/>
            <w:right w:val="none" w:sz="0" w:space="0" w:color="auto"/>
          </w:divBdr>
        </w:div>
        <w:div w:id="869338397">
          <w:marLeft w:val="0"/>
          <w:marRight w:val="0"/>
          <w:marTop w:val="0"/>
          <w:marBottom w:val="0"/>
          <w:divBdr>
            <w:top w:val="none" w:sz="0" w:space="0" w:color="auto"/>
            <w:left w:val="none" w:sz="0" w:space="0" w:color="auto"/>
            <w:bottom w:val="none" w:sz="0" w:space="0" w:color="auto"/>
            <w:right w:val="none" w:sz="0" w:space="0" w:color="auto"/>
          </w:divBdr>
        </w:div>
        <w:div w:id="869338398">
          <w:marLeft w:val="0"/>
          <w:marRight w:val="0"/>
          <w:marTop w:val="0"/>
          <w:marBottom w:val="0"/>
          <w:divBdr>
            <w:top w:val="none" w:sz="0" w:space="0" w:color="auto"/>
            <w:left w:val="none" w:sz="0" w:space="0" w:color="auto"/>
            <w:bottom w:val="none" w:sz="0" w:space="0" w:color="auto"/>
            <w:right w:val="none" w:sz="0" w:space="0" w:color="auto"/>
          </w:divBdr>
        </w:div>
        <w:div w:id="869338399">
          <w:marLeft w:val="0"/>
          <w:marRight w:val="0"/>
          <w:marTop w:val="0"/>
          <w:marBottom w:val="0"/>
          <w:divBdr>
            <w:top w:val="none" w:sz="0" w:space="0" w:color="auto"/>
            <w:left w:val="none" w:sz="0" w:space="0" w:color="auto"/>
            <w:bottom w:val="none" w:sz="0" w:space="0" w:color="auto"/>
            <w:right w:val="none" w:sz="0" w:space="0" w:color="auto"/>
          </w:divBdr>
        </w:div>
        <w:div w:id="869338400">
          <w:marLeft w:val="0"/>
          <w:marRight w:val="0"/>
          <w:marTop w:val="0"/>
          <w:marBottom w:val="0"/>
          <w:divBdr>
            <w:top w:val="none" w:sz="0" w:space="0" w:color="auto"/>
            <w:left w:val="none" w:sz="0" w:space="0" w:color="auto"/>
            <w:bottom w:val="none" w:sz="0" w:space="0" w:color="auto"/>
            <w:right w:val="none" w:sz="0" w:space="0" w:color="auto"/>
          </w:divBdr>
        </w:div>
        <w:div w:id="869338401">
          <w:marLeft w:val="0"/>
          <w:marRight w:val="0"/>
          <w:marTop w:val="0"/>
          <w:marBottom w:val="0"/>
          <w:divBdr>
            <w:top w:val="none" w:sz="0" w:space="0" w:color="auto"/>
            <w:left w:val="none" w:sz="0" w:space="0" w:color="auto"/>
            <w:bottom w:val="none" w:sz="0" w:space="0" w:color="auto"/>
            <w:right w:val="none" w:sz="0" w:space="0" w:color="auto"/>
          </w:divBdr>
        </w:div>
        <w:div w:id="869338402">
          <w:marLeft w:val="0"/>
          <w:marRight w:val="0"/>
          <w:marTop w:val="0"/>
          <w:marBottom w:val="0"/>
          <w:divBdr>
            <w:top w:val="none" w:sz="0" w:space="0" w:color="auto"/>
            <w:left w:val="none" w:sz="0" w:space="0" w:color="auto"/>
            <w:bottom w:val="none" w:sz="0" w:space="0" w:color="auto"/>
            <w:right w:val="none" w:sz="0" w:space="0" w:color="auto"/>
          </w:divBdr>
        </w:div>
        <w:div w:id="869338403">
          <w:marLeft w:val="0"/>
          <w:marRight w:val="0"/>
          <w:marTop w:val="0"/>
          <w:marBottom w:val="0"/>
          <w:divBdr>
            <w:top w:val="none" w:sz="0" w:space="0" w:color="auto"/>
            <w:left w:val="none" w:sz="0" w:space="0" w:color="auto"/>
            <w:bottom w:val="none" w:sz="0" w:space="0" w:color="auto"/>
            <w:right w:val="none" w:sz="0" w:space="0" w:color="auto"/>
          </w:divBdr>
        </w:div>
        <w:div w:id="869338404">
          <w:marLeft w:val="0"/>
          <w:marRight w:val="0"/>
          <w:marTop w:val="0"/>
          <w:marBottom w:val="0"/>
          <w:divBdr>
            <w:top w:val="none" w:sz="0" w:space="0" w:color="auto"/>
            <w:left w:val="none" w:sz="0" w:space="0" w:color="auto"/>
            <w:bottom w:val="none" w:sz="0" w:space="0" w:color="auto"/>
            <w:right w:val="none" w:sz="0" w:space="0" w:color="auto"/>
          </w:divBdr>
        </w:div>
        <w:div w:id="869338405">
          <w:marLeft w:val="0"/>
          <w:marRight w:val="0"/>
          <w:marTop w:val="0"/>
          <w:marBottom w:val="0"/>
          <w:divBdr>
            <w:top w:val="none" w:sz="0" w:space="0" w:color="auto"/>
            <w:left w:val="none" w:sz="0" w:space="0" w:color="auto"/>
            <w:bottom w:val="none" w:sz="0" w:space="0" w:color="auto"/>
            <w:right w:val="none" w:sz="0" w:space="0" w:color="auto"/>
          </w:divBdr>
        </w:div>
        <w:div w:id="869338406">
          <w:marLeft w:val="0"/>
          <w:marRight w:val="0"/>
          <w:marTop w:val="0"/>
          <w:marBottom w:val="0"/>
          <w:divBdr>
            <w:top w:val="none" w:sz="0" w:space="0" w:color="auto"/>
            <w:left w:val="none" w:sz="0" w:space="0" w:color="auto"/>
            <w:bottom w:val="none" w:sz="0" w:space="0" w:color="auto"/>
            <w:right w:val="none" w:sz="0" w:space="0" w:color="auto"/>
          </w:divBdr>
        </w:div>
        <w:div w:id="869338407">
          <w:marLeft w:val="0"/>
          <w:marRight w:val="0"/>
          <w:marTop w:val="0"/>
          <w:marBottom w:val="0"/>
          <w:divBdr>
            <w:top w:val="none" w:sz="0" w:space="0" w:color="auto"/>
            <w:left w:val="none" w:sz="0" w:space="0" w:color="auto"/>
            <w:bottom w:val="none" w:sz="0" w:space="0" w:color="auto"/>
            <w:right w:val="none" w:sz="0" w:space="0" w:color="auto"/>
          </w:divBdr>
        </w:div>
        <w:div w:id="869338408">
          <w:marLeft w:val="0"/>
          <w:marRight w:val="0"/>
          <w:marTop w:val="0"/>
          <w:marBottom w:val="0"/>
          <w:divBdr>
            <w:top w:val="none" w:sz="0" w:space="0" w:color="auto"/>
            <w:left w:val="none" w:sz="0" w:space="0" w:color="auto"/>
            <w:bottom w:val="none" w:sz="0" w:space="0" w:color="auto"/>
            <w:right w:val="none" w:sz="0" w:space="0" w:color="auto"/>
          </w:divBdr>
        </w:div>
        <w:div w:id="869338409">
          <w:marLeft w:val="0"/>
          <w:marRight w:val="0"/>
          <w:marTop w:val="0"/>
          <w:marBottom w:val="0"/>
          <w:divBdr>
            <w:top w:val="none" w:sz="0" w:space="0" w:color="auto"/>
            <w:left w:val="none" w:sz="0" w:space="0" w:color="auto"/>
            <w:bottom w:val="none" w:sz="0" w:space="0" w:color="auto"/>
            <w:right w:val="none" w:sz="0" w:space="0" w:color="auto"/>
          </w:divBdr>
        </w:div>
        <w:div w:id="869338410">
          <w:marLeft w:val="0"/>
          <w:marRight w:val="0"/>
          <w:marTop w:val="0"/>
          <w:marBottom w:val="0"/>
          <w:divBdr>
            <w:top w:val="none" w:sz="0" w:space="0" w:color="auto"/>
            <w:left w:val="none" w:sz="0" w:space="0" w:color="auto"/>
            <w:bottom w:val="none" w:sz="0" w:space="0" w:color="auto"/>
            <w:right w:val="none" w:sz="0" w:space="0" w:color="auto"/>
          </w:divBdr>
        </w:div>
        <w:div w:id="869338411">
          <w:marLeft w:val="0"/>
          <w:marRight w:val="0"/>
          <w:marTop w:val="0"/>
          <w:marBottom w:val="0"/>
          <w:divBdr>
            <w:top w:val="none" w:sz="0" w:space="0" w:color="auto"/>
            <w:left w:val="none" w:sz="0" w:space="0" w:color="auto"/>
            <w:bottom w:val="none" w:sz="0" w:space="0" w:color="auto"/>
            <w:right w:val="none" w:sz="0" w:space="0" w:color="auto"/>
          </w:divBdr>
        </w:div>
        <w:div w:id="869338412">
          <w:marLeft w:val="0"/>
          <w:marRight w:val="0"/>
          <w:marTop w:val="0"/>
          <w:marBottom w:val="0"/>
          <w:divBdr>
            <w:top w:val="none" w:sz="0" w:space="0" w:color="auto"/>
            <w:left w:val="none" w:sz="0" w:space="0" w:color="auto"/>
            <w:bottom w:val="none" w:sz="0" w:space="0" w:color="auto"/>
            <w:right w:val="none" w:sz="0" w:space="0" w:color="auto"/>
          </w:divBdr>
        </w:div>
        <w:div w:id="869338413">
          <w:marLeft w:val="0"/>
          <w:marRight w:val="0"/>
          <w:marTop w:val="0"/>
          <w:marBottom w:val="0"/>
          <w:divBdr>
            <w:top w:val="none" w:sz="0" w:space="0" w:color="auto"/>
            <w:left w:val="none" w:sz="0" w:space="0" w:color="auto"/>
            <w:bottom w:val="none" w:sz="0" w:space="0" w:color="auto"/>
            <w:right w:val="none" w:sz="0" w:space="0" w:color="auto"/>
          </w:divBdr>
        </w:div>
        <w:div w:id="869338414">
          <w:marLeft w:val="0"/>
          <w:marRight w:val="0"/>
          <w:marTop w:val="0"/>
          <w:marBottom w:val="0"/>
          <w:divBdr>
            <w:top w:val="none" w:sz="0" w:space="0" w:color="auto"/>
            <w:left w:val="none" w:sz="0" w:space="0" w:color="auto"/>
            <w:bottom w:val="none" w:sz="0" w:space="0" w:color="auto"/>
            <w:right w:val="none" w:sz="0" w:space="0" w:color="auto"/>
          </w:divBdr>
        </w:div>
        <w:div w:id="869338415">
          <w:marLeft w:val="0"/>
          <w:marRight w:val="0"/>
          <w:marTop w:val="0"/>
          <w:marBottom w:val="0"/>
          <w:divBdr>
            <w:top w:val="none" w:sz="0" w:space="0" w:color="auto"/>
            <w:left w:val="none" w:sz="0" w:space="0" w:color="auto"/>
            <w:bottom w:val="none" w:sz="0" w:space="0" w:color="auto"/>
            <w:right w:val="none" w:sz="0" w:space="0" w:color="auto"/>
          </w:divBdr>
        </w:div>
        <w:div w:id="869338416">
          <w:marLeft w:val="0"/>
          <w:marRight w:val="0"/>
          <w:marTop w:val="0"/>
          <w:marBottom w:val="0"/>
          <w:divBdr>
            <w:top w:val="none" w:sz="0" w:space="0" w:color="auto"/>
            <w:left w:val="none" w:sz="0" w:space="0" w:color="auto"/>
            <w:bottom w:val="none" w:sz="0" w:space="0" w:color="auto"/>
            <w:right w:val="none" w:sz="0" w:space="0" w:color="auto"/>
          </w:divBdr>
        </w:div>
        <w:div w:id="869338417">
          <w:marLeft w:val="0"/>
          <w:marRight w:val="0"/>
          <w:marTop w:val="0"/>
          <w:marBottom w:val="0"/>
          <w:divBdr>
            <w:top w:val="none" w:sz="0" w:space="0" w:color="auto"/>
            <w:left w:val="none" w:sz="0" w:space="0" w:color="auto"/>
            <w:bottom w:val="none" w:sz="0" w:space="0" w:color="auto"/>
            <w:right w:val="none" w:sz="0" w:space="0" w:color="auto"/>
          </w:divBdr>
        </w:div>
        <w:div w:id="869338418">
          <w:marLeft w:val="0"/>
          <w:marRight w:val="0"/>
          <w:marTop w:val="0"/>
          <w:marBottom w:val="0"/>
          <w:divBdr>
            <w:top w:val="none" w:sz="0" w:space="0" w:color="auto"/>
            <w:left w:val="none" w:sz="0" w:space="0" w:color="auto"/>
            <w:bottom w:val="none" w:sz="0" w:space="0" w:color="auto"/>
            <w:right w:val="none" w:sz="0" w:space="0" w:color="auto"/>
          </w:divBdr>
        </w:div>
        <w:div w:id="869338419">
          <w:marLeft w:val="0"/>
          <w:marRight w:val="0"/>
          <w:marTop w:val="0"/>
          <w:marBottom w:val="0"/>
          <w:divBdr>
            <w:top w:val="none" w:sz="0" w:space="0" w:color="auto"/>
            <w:left w:val="none" w:sz="0" w:space="0" w:color="auto"/>
            <w:bottom w:val="none" w:sz="0" w:space="0" w:color="auto"/>
            <w:right w:val="none" w:sz="0" w:space="0" w:color="auto"/>
          </w:divBdr>
        </w:div>
        <w:div w:id="869338420">
          <w:marLeft w:val="0"/>
          <w:marRight w:val="0"/>
          <w:marTop w:val="0"/>
          <w:marBottom w:val="0"/>
          <w:divBdr>
            <w:top w:val="none" w:sz="0" w:space="0" w:color="auto"/>
            <w:left w:val="none" w:sz="0" w:space="0" w:color="auto"/>
            <w:bottom w:val="none" w:sz="0" w:space="0" w:color="auto"/>
            <w:right w:val="none" w:sz="0" w:space="0" w:color="auto"/>
          </w:divBdr>
        </w:div>
        <w:div w:id="869338421">
          <w:marLeft w:val="0"/>
          <w:marRight w:val="0"/>
          <w:marTop w:val="0"/>
          <w:marBottom w:val="0"/>
          <w:divBdr>
            <w:top w:val="none" w:sz="0" w:space="0" w:color="auto"/>
            <w:left w:val="none" w:sz="0" w:space="0" w:color="auto"/>
            <w:bottom w:val="none" w:sz="0" w:space="0" w:color="auto"/>
            <w:right w:val="none" w:sz="0" w:space="0" w:color="auto"/>
          </w:divBdr>
        </w:div>
        <w:div w:id="869338422">
          <w:marLeft w:val="0"/>
          <w:marRight w:val="0"/>
          <w:marTop w:val="0"/>
          <w:marBottom w:val="0"/>
          <w:divBdr>
            <w:top w:val="none" w:sz="0" w:space="0" w:color="auto"/>
            <w:left w:val="none" w:sz="0" w:space="0" w:color="auto"/>
            <w:bottom w:val="none" w:sz="0" w:space="0" w:color="auto"/>
            <w:right w:val="none" w:sz="0" w:space="0" w:color="auto"/>
          </w:divBdr>
        </w:div>
        <w:div w:id="869338423">
          <w:marLeft w:val="0"/>
          <w:marRight w:val="0"/>
          <w:marTop w:val="0"/>
          <w:marBottom w:val="0"/>
          <w:divBdr>
            <w:top w:val="none" w:sz="0" w:space="0" w:color="auto"/>
            <w:left w:val="none" w:sz="0" w:space="0" w:color="auto"/>
            <w:bottom w:val="none" w:sz="0" w:space="0" w:color="auto"/>
            <w:right w:val="none" w:sz="0" w:space="0" w:color="auto"/>
          </w:divBdr>
        </w:div>
        <w:div w:id="869338424">
          <w:marLeft w:val="0"/>
          <w:marRight w:val="0"/>
          <w:marTop w:val="0"/>
          <w:marBottom w:val="0"/>
          <w:divBdr>
            <w:top w:val="none" w:sz="0" w:space="0" w:color="auto"/>
            <w:left w:val="none" w:sz="0" w:space="0" w:color="auto"/>
            <w:bottom w:val="none" w:sz="0" w:space="0" w:color="auto"/>
            <w:right w:val="none" w:sz="0" w:space="0" w:color="auto"/>
          </w:divBdr>
        </w:div>
        <w:div w:id="869338425">
          <w:marLeft w:val="0"/>
          <w:marRight w:val="0"/>
          <w:marTop w:val="0"/>
          <w:marBottom w:val="0"/>
          <w:divBdr>
            <w:top w:val="none" w:sz="0" w:space="0" w:color="auto"/>
            <w:left w:val="none" w:sz="0" w:space="0" w:color="auto"/>
            <w:bottom w:val="none" w:sz="0" w:space="0" w:color="auto"/>
            <w:right w:val="none" w:sz="0" w:space="0" w:color="auto"/>
          </w:divBdr>
        </w:div>
        <w:div w:id="869338426">
          <w:marLeft w:val="0"/>
          <w:marRight w:val="0"/>
          <w:marTop w:val="0"/>
          <w:marBottom w:val="0"/>
          <w:divBdr>
            <w:top w:val="none" w:sz="0" w:space="0" w:color="auto"/>
            <w:left w:val="none" w:sz="0" w:space="0" w:color="auto"/>
            <w:bottom w:val="none" w:sz="0" w:space="0" w:color="auto"/>
            <w:right w:val="none" w:sz="0" w:space="0" w:color="auto"/>
          </w:divBdr>
        </w:div>
        <w:div w:id="869338427">
          <w:marLeft w:val="0"/>
          <w:marRight w:val="0"/>
          <w:marTop w:val="0"/>
          <w:marBottom w:val="0"/>
          <w:divBdr>
            <w:top w:val="none" w:sz="0" w:space="0" w:color="auto"/>
            <w:left w:val="none" w:sz="0" w:space="0" w:color="auto"/>
            <w:bottom w:val="none" w:sz="0" w:space="0" w:color="auto"/>
            <w:right w:val="none" w:sz="0" w:space="0" w:color="auto"/>
          </w:divBdr>
        </w:div>
        <w:div w:id="869338428">
          <w:marLeft w:val="0"/>
          <w:marRight w:val="0"/>
          <w:marTop w:val="0"/>
          <w:marBottom w:val="0"/>
          <w:divBdr>
            <w:top w:val="none" w:sz="0" w:space="0" w:color="auto"/>
            <w:left w:val="none" w:sz="0" w:space="0" w:color="auto"/>
            <w:bottom w:val="none" w:sz="0" w:space="0" w:color="auto"/>
            <w:right w:val="none" w:sz="0" w:space="0" w:color="auto"/>
          </w:divBdr>
        </w:div>
        <w:div w:id="869338429">
          <w:marLeft w:val="0"/>
          <w:marRight w:val="0"/>
          <w:marTop w:val="0"/>
          <w:marBottom w:val="0"/>
          <w:divBdr>
            <w:top w:val="none" w:sz="0" w:space="0" w:color="auto"/>
            <w:left w:val="none" w:sz="0" w:space="0" w:color="auto"/>
            <w:bottom w:val="none" w:sz="0" w:space="0" w:color="auto"/>
            <w:right w:val="none" w:sz="0" w:space="0" w:color="auto"/>
          </w:divBdr>
        </w:div>
        <w:div w:id="869338430">
          <w:marLeft w:val="0"/>
          <w:marRight w:val="0"/>
          <w:marTop w:val="0"/>
          <w:marBottom w:val="0"/>
          <w:divBdr>
            <w:top w:val="none" w:sz="0" w:space="0" w:color="auto"/>
            <w:left w:val="none" w:sz="0" w:space="0" w:color="auto"/>
            <w:bottom w:val="none" w:sz="0" w:space="0" w:color="auto"/>
            <w:right w:val="none" w:sz="0" w:space="0" w:color="auto"/>
          </w:divBdr>
        </w:div>
        <w:div w:id="869338431">
          <w:marLeft w:val="0"/>
          <w:marRight w:val="0"/>
          <w:marTop w:val="0"/>
          <w:marBottom w:val="0"/>
          <w:divBdr>
            <w:top w:val="none" w:sz="0" w:space="0" w:color="auto"/>
            <w:left w:val="none" w:sz="0" w:space="0" w:color="auto"/>
            <w:bottom w:val="none" w:sz="0" w:space="0" w:color="auto"/>
            <w:right w:val="none" w:sz="0" w:space="0" w:color="auto"/>
          </w:divBdr>
        </w:div>
        <w:div w:id="869338433">
          <w:marLeft w:val="0"/>
          <w:marRight w:val="0"/>
          <w:marTop w:val="0"/>
          <w:marBottom w:val="0"/>
          <w:divBdr>
            <w:top w:val="none" w:sz="0" w:space="0" w:color="auto"/>
            <w:left w:val="none" w:sz="0" w:space="0" w:color="auto"/>
            <w:bottom w:val="none" w:sz="0" w:space="0" w:color="auto"/>
            <w:right w:val="none" w:sz="0" w:space="0" w:color="auto"/>
          </w:divBdr>
        </w:div>
        <w:div w:id="869338434">
          <w:marLeft w:val="0"/>
          <w:marRight w:val="0"/>
          <w:marTop w:val="0"/>
          <w:marBottom w:val="0"/>
          <w:divBdr>
            <w:top w:val="none" w:sz="0" w:space="0" w:color="auto"/>
            <w:left w:val="none" w:sz="0" w:space="0" w:color="auto"/>
            <w:bottom w:val="none" w:sz="0" w:space="0" w:color="auto"/>
            <w:right w:val="none" w:sz="0" w:space="0" w:color="auto"/>
          </w:divBdr>
        </w:div>
        <w:div w:id="869338435">
          <w:marLeft w:val="0"/>
          <w:marRight w:val="0"/>
          <w:marTop w:val="0"/>
          <w:marBottom w:val="0"/>
          <w:divBdr>
            <w:top w:val="none" w:sz="0" w:space="0" w:color="auto"/>
            <w:left w:val="none" w:sz="0" w:space="0" w:color="auto"/>
            <w:bottom w:val="none" w:sz="0" w:space="0" w:color="auto"/>
            <w:right w:val="none" w:sz="0" w:space="0" w:color="auto"/>
          </w:divBdr>
        </w:div>
        <w:div w:id="869338436">
          <w:marLeft w:val="0"/>
          <w:marRight w:val="0"/>
          <w:marTop w:val="0"/>
          <w:marBottom w:val="0"/>
          <w:divBdr>
            <w:top w:val="none" w:sz="0" w:space="0" w:color="auto"/>
            <w:left w:val="none" w:sz="0" w:space="0" w:color="auto"/>
            <w:bottom w:val="none" w:sz="0" w:space="0" w:color="auto"/>
            <w:right w:val="none" w:sz="0" w:space="0" w:color="auto"/>
          </w:divBdr>
        </w:div>
        <w:div w:id="869338437">
          <w:marLeft w:val="0"/>
          <w:marRight w:val="0"/>
          <w:marTop w:val="0"/>
          <w:marBottom w:val="0"/>
          <w:divBdr>
            <w:top w:val="none" w:sz="0" w:space="0" w:color="auto"/>
            <w:left w:val="none" w:sz="0" w:space="0" w:color="auto"/>
            <w:bottom w:val="none" w:sz="0" w:space="0" w:color="auto"/>
            <w:right w:val="none" w:sz="0" w:space="0" w:color="auto"/>
          </w:divBdr>
        </w:div>
        <w:div w:id="869338438">
          <w:marLeft w:val="0"/>
          <w:marRight w:val="0"/>
          <w:marTop w:val="0"/>
          <w:marBottom w:val="0"/>
          <w:divBdr>
            <w:top w:val="none" w:sz="0" w:space="0" w:color="auto"/>
            <w:left w:val="none" w:sz="0" w:space="0" w:color="auto"/>
            <w:bottom w:val="none" w:sz="0" w:space="0" w:color="auto"/>
            <w:right w:val="none" w:sz="0" w:space="0" w:color="auto"/>
          </w:divBdr>
        </w:div>
        <w:div w:id="869338439">
          <w:marLeft w:val="0"/>
          <w:marRight w:val="0"/>
          <w:marTop w:val="0"/>
          <w:marBottom w:val="0"/>
          <w:divBdr>
            <w:top w:val="none" w:sz="0" w:space="0" w:color="auto"/>
            <w:left w:val="none" w:sz="0" w:space="0" w:color="auto"/>
            <w:bottom w:val="none" w:sz="0" w:space="0" w:color="auto"/>
            <w:right w:val="none" w:sz="0" w:space="0" w:color="auto"/>
          </w:divBdr>
        </w:div>
        <w:div w:id="869338440">
          <w:marLeft w:val="0"/>
          <w:marRight w:val="0"/>
          <w:marTop w:val="0"/>
          <w:marBottom w:val="0"/>
          <w:divBdr>
            <w:top w:val="none" w:sz="0" w:space="0" w:color="auto"/>
            <w:left w:val="none" w:sz="0" w:space="0" w:color="auto"/>
            <w:bottom w:val="none" w:sz="0" w:space="0" w:color="auto"/>
            <w:right w:val="none" w:sz="0" w:space="0" w:color="auto"/>
          </w:divBdr>
        </w:div>
        <w:div w:id="869338441">
          <w:marLeft w:val="0"/>
          <w:marRight w:val="0"/>
          <w:marTop w:val="0"/>
          <w:marBottom w:val="0"/>
          <w:divBdr>
            <w:top w:val="none" w:sz="0" w:space="0" w:color="auto"/>
            <w:left w:val="none" w:sz="0" w:space="0" w:color="auto"/>
            <w:bottom w:val="none" w:sz="0" w:space="0" w:color="auto"/>
            <w:right w:val="none" w:sz="0" w:space="0" w:color="auto"/>
          </w:divBdr>
        </w:div>
        <w:div w:id="869338442">
          <w:marLeft w:val="0"/>
          <w:marRight w:val="0"/>
          <w:marTop w:val="0"/>
          <w:marBottom w:val="0"/>
          <w:divBdr>
            <w:top w:val="none" w:sz="0" w:space="0" w:color="auto"/>
            <w:left w:val="none" w:sz="0" w:space="0" w:color="auto"/>
            <w:bottom w:val="none" w:sz="0" w:space="0" w:color="auto"/>
            <w:right w:val="none" w:sz="0" w:space="0" w:color="auto"/>
          </w:divBdr>
        </w:div>
        <w:div w:id="869338443">
          <w:marLeft w:val="0"/>
          <w:marRight w:val="0"/>
          <w:marTop w:val="0"/>
          <w:marBottom w:val="0"/>
          <w:divBdr>
            <w:top w:val="none" w:sz="0" w:space="0" w:color="auto"/>
            <w:left w:val="none" w:sz="0" w:space="0" w:color="auto"/>
            <w:bottom w:val="none" w:sz="0" w:space="0" w:color="auto"/>
            <w:right w:val="none" w:sz="0" w:space="0" w:color="auto"/>
          </w:divBdr>
        </w:div>
        <w:div w:id="869338444">
          <w:marLeft w:val="0"/>
          <w:marRight w:val="0"/>
          <w:marTop w:val="0"/>
          <w:marBottom w:val="0"/>
          <w:divBdr>
            <w:top w:val="none" w:sz="0" w:space="0" w:color="auto"/>
            <w:left w:val="none" w:sz="0" w:space="0" w:color="auto"/>
            <w:bottom w:val="none" w:sz="0" w:space="0" w:color="auto"/>
            <w:right w:val="none" w:sz="0" w:space="0" w:color="auto"/>
          </w:divBdr>
        </w:div>
        <w:div w:id="869338445">
          <w:marLeft w:val="0"/>
          <w:marRight w:val="0"/>
          <w:marTop w:val="0"/>
          <w:marBottom w:val="0"/>
          <w:divBdr>
            <w:top w:val="none" w:sz="0" w:space="0" w:color="auto"/>
            <w:left w:val="none" w:sz="0" w:space="0" w:color="auto"/>
            <w:bottom w:val="none" w:sz="0" w:space="0" w:color="auto"/>
            <w:right w:val="none" w:sz="0" w:space="0" w:color="auto"/>
          </w:divBdr>
        </w:div>
        <w:div w:id="869338446">
          <w:marLeft w:val="0"/>
          <w:marRight w:val="0"/>
          <w:marTop w:val="0"/>
          <w:marBottom w:val="0"/>
          <w:divBdr>
            <w:top w:val="none" w:sz="0" w:space="0" w:color="auto"/>
            <w:left w:val="none" w:sz="0" w:space="0" w:color="auto"/>
            <w:bottom w:val="none" w:sz="0" w:space="0" w:color="auto"/>
            <w:right w:val="none" w:sz="0" w:space="0" w:color="auto"/>
          </w:divBdr>
        </w:div>
        <w:div w:id="869338447">
          <w:marLeft w:val="0"/>
          <w:marRight w:val="0"/>
          <w:marTop w:val="0"/>
          <w:marBottom w:val="0"/>
          <w:divBdr>
            <w:top w:val="none" w:sz="0" w:space="0" w:color="auto"/>
            <w:left w:val="none" w:sz="0" w:space="0" w:color="auto"/>
            <w:bottom w:val="none" w:sz="0" w:space="0" w:color="auto"/>
            <w:right w:val="none" w:sz="0" w:space="0" w:color="auto"/>
          </w:divBdr>
        </w:div>
        <w:div w:id="869338448">
          <w:marLeft w:val="0"/>
          <w:marRight w:val="0"/>
          <w:marTop w:val="0"/>
          <w:marBottom w:val="0"/>
          <w:divBdr>
            <w:top w:val="none" w:sz="0" w:space="0" w:color="auto"/>
            <w:left w:val="none" w:sz="0" w:space="0" w:color="auto"/>
            <w:bottom w:val="none" w:sz="0" w:space="0" w:color="auto"/>
            <w:right w:val="none" w:sz="0" w:space="0" w:color="auto"/>
          </w:divBdr>
        </w:div>
        <w:div w:id="869338449">
          <w:marLeft w:val="0"/>
          <w:marRight w:val="0"/>
          <w:marTop w:val="0"/>
          <w:marBottom w:val="0"/>
          <w:divBdr>
            <w:top w:val="none" w:sz="0" w:space="0" w:color="auto"/>
            <w:left w:val="none" w:sz="0" w:space="0" w:color="auto"/>
            <w:bottom w:val="none" w:sz="0" w:space="0" w:color="auto"/>
            <w:right w:val="none" w:sz="0" w:space="0" w:color="auto"/>
          </w:divBdr>
        </w:div>
        <w:div w:id="869338450">
          <w:marLeft w:val="0"/>
          <w:marRight w:val="0"/>
          <w:marTop w:val="0"/>
          <w:marBottom w:val="0"/>
          <w:divBdr>
            <w:top w:val="none" w:sz="0" w:space="0" w:color="auto"/>
            <w:left w:val="none" w:sz="0" w:space="0" w:color="auto"/>
            <w:bottom w:val="none" w:sz="0" w:space="0" w:color="auto"/>
            <w:right w:val="none" w:sz="0" w:space="0" w:color="auto"/>
          </w:divBdr>
        </w:div>
        <w:div w:id="869338451">
          <w:marLeft w:val="0"/>
          <w:marRight w:val="0"/>
          <w:marTop w:val="0"/>
          <w:marBottom w:val="0"/>
          <w:divBdr>
            <w:top w:val="none" w:sz="0" w:space="0" w:color="auto"/>
            <w:left w:val="none" w:sz="0" w:space="0" w:color="auto"/>
            <w:bottom w:val="none" w:sz="0" w:space="0" w:color="auto"/>
            <w:right w:val="none" w:sz="0" w:space="0" w:color="auto"/>
          </w:divBdr>
        </w:div>
        <w:div w:id="869338452">
          <w:marLeft w:val="0"/>
          <w:marRight w:val="0"/>
          <w:marTop w:val="0"/>
          <w:marBottom w:val="0"/>
          <w:divBdr>
            <w:top w:val="none" w:sz="0" w:space="0" w:color="auto"/>
            <w:left w:val="none" w:sz="0" w:space="0" w:color="auto"/>
            <w:bottom w:val="none" w:sz="0" w:space="0" w:color="auto"/>
            <w:right w:val="none" w:sz="0" w:space="0" w:color="auto"/>
          </w:divBdr>
        </w:div>
        <w:div w:id="869338453">
          <w:marLeft w:val="0"/>
          <w:marRight w:val="0"/>
          <w:marTop w:val="0"/>
          <w:marBottom w:val="0"/>
          <w:divBdr>
            <w:top w:val="none" w:sz="0" w:space="0" w:color="auto"/>
            <w:left w:val="none" w:sz="0" w:space="0" w:color="auto"/>
            <w:bottom w:val="none" w:sz="0" w:space="0" w:color="auto"/>
            <w:right w:val="none" w:sz="0" w:space="0" w:color="auto"/>
          </w:divBdr>
        </w:div>
        <w:div w:id="869338454">
          <w:marLeft w:val="0"/>
          <w:marRight w:val="0"/>
          <w:marTop w:val="0"/>
          <w:marBottom w:val="0"/>
          <w:divBdr>
            <w:top w:val="none" w:sz="0" w:space="0" w:color="auto"/>
            <w:left w:val="none" w:sz="0" w:space="0" w:color="auto"/>
            <w:bottom w:val="none" w:sz="0" w:space="0" w:color="auto"/>
            <w:right w:val="none" w:sz="0" w:space="0" w:color="auto"/>
          </w:divBdr>
        </w:div>
        <w:div w:id="869338455">
          <w:marLeft w:val="0"/>
          <w:marRight w:val="0"/>
          <w:marTop w:val="0"/>
          <w:marBottom w:val="0"/>
          <w:divBdr>
            <w:top w:val="none" w:sz="0" w:space="0" w:color="auto"/>
            <w:left w:val="none" w:sz="0" w:space="0" w:color="auto"/>
            <w:bottom w:val="none" w:sz="0" w:space="0" w:color="auto"/>
            <w:right w:val="none" w:sz="0" w:space="0" w:color="auto"/>
          </w:divBdr>
        </w:div>
        <w:div w:id="869338456">
          <w:marLeft w:val="0"/>
          <w:marRight w:val="0"/>
          <w:marTop w:val="0"/>
          <w:marBottom w:val="0"/>
          <w:divBdr>
            <w:top w:val="none" w:sz="0" w:space="0" w:color="auto"/>
            <w:left w:val="none" w:sz="0" w:space="0" w:color="auto"/>
            <w:bottom w:val="none" w:sz="0" w:space="0" w:color="auto"/>
            <w:right w:val="none" w:sz="0" w:space="0" w:color="auto"/>
          </w:divBdr>
        </w:div>
        <w:div w:id="869338457">
          <w:marLeft w:val="0"/>
          <w:marRight w:val="0"/>
          <w:marTop w:val="0"/>
          <w:marBottom w:val="0"/>
          <w:divBdr>
            <w:top w:val="none" w:sz="0" w:space="0" w:color="auto"/>
            <w:left w:val="none" w:sz="0" w:space="0" w:color="auto"/>
            <w:bottom w:val="none" w:sz="0" w:space="0" w:color="auto"/>
            <w:right w:val="none" w:sz="0" w:space="0" w:color="auto"/>
          </w:divBdr>
        </w:div>
        <w:div w:id="869338458">
          <w:marLeft w:val="0"/>
          <w:marRight w:val="0"/>
          <w:marTop w:val="0"/>
          <w:marBottom w:val="0"/>
          <w:divBdr>
            <w:top w:val="none" w:sz="0" w:space="0" w:color="auto"/>
            <w:left w:val="none" w:sz="0" w:space="0" w:color="auto"/>
            <w:bottom w:val="none" w:sz="0" w:space="0" w:color="auto"/>
            <w:right w:val="none" w:sz="0" w:space="0" w:color="auto"/>
          </w:divBdr>
        </w:div>
        <w:div w:id="869338460">
          <w:marLeft w:val="0"/>
          <w:marRight w:val="0"/>
          <w:marTop w:val="0"/>
          <w:marBottom w:val="0"/>
          <w:divBdr>
            <w:top w:val="none" w:sz="0" w:space="0" w:color="auto"/>
            <w:left w:val="none" w:sz="0" w:space="0" w:color="auto"/>
            <w:bottom w:val="none" w:sz="0" w:space="0" w:color="auto"/>
            <w:right w:val="none" w:sz="0" w:space="0" w:color="auto"/>
          </w:divBdr>
        </w:div>
        <w:div w:id="869338461">
          <w:marLeft w:val="0"/>
          <w:marRight w:val="0"/>
          <w:marTop w:val="0"/>
          <w:marBottom w:val="0"/>
          <w:divBdr>
            <w:top w:val="none" w:sz="0" w:space="0" w:color="auto"/>
            <w:left w:val="none" w:sz="0" w:space="0" w:color="auto"/>
            <w:bottom w:val="none" w:sz="0" w:space="0" w:color="auto"/>
            <w:right w:val="none" w:sz="0" w:space="0" w:color="auto"/>
          </w:divBdr>
        </w:div>
        <w:div w:id="869338462">
          <w:marLeft w:val="0"/>
          <w:marRight w:val="0"/>
          <w:marTop w:val="0"/>
          <w:marBottom w:val="0"/>
          <w:divBdr>
            <w:top w:val="none" w:sz="0" w:space="0" w:color="auto"/>
            <w:left w:val="none" w:sz="0" w:space="0" w:color="auto"/>
            <w:bottom w:val="none" w:sz="0" w:space="0" w:color="auto"/>
            <w:right w:val="none" w:sz="0" w:space="0" w:color="auto"/>
          </w:divBdr>
        </w:div>
        <w:div w:id="869338463">
          <w:marLeft w:val="0"/>
          <w:marRight w:val="0"/>
          <w:marTop w:val="0"/>
          <w:marBottom w:val="0"/>
          <w:divBdr>
            <w:top w:val="none" w:sz="0" w:space="0" w:color="auto"/>
            <w:left w:val="none" w:sz="0" w:space="0" w:color="auto"/>
            <w:bottom w:val="none" w:sz="0" w:space="0" w:color="auto"/>
            <w:right w:val="none" w:sz="0" w:space="0" w:color="auto"/>
          </w:divBdr>
        </w:div>
        <w:div w:id="869338464">
          <w:marLeft w:val="0"/>
          <w:marRight w:val="0"/>
          <w:marTop w:val="0"/>
          <w:marBottom w:val="0"/>
          <w:divBdr>
            <w:top w:val="none" w:sz="0" w:space="0" w:color="auto"/>
            <w:left w:val="none" w:sz="0" w:space="0" w:color="auto"/>
            <w:bottom w:val="none" w:sz="0" w:space="0" w:color="auto"/>
            <w:right w:val="none" w:sz="0" w:space="0" w:color="auto"/>
          </w:divBdr>
        </w:div>
        <w:div w:id="869338465">
          <w:marLeft w:val="0"/>
          <w:marRight w:val="0"/>
          <w:marTop w:val="0"/>
          <w:marBottom w:val="0"/>
          <w:divBdr>
            <w:top w:val="none" w:sz="0" w:space="0" w:color="auto"/>
            <w:left w:val="none" w:sz="0" w:space="0" w:color="auto"/>
            <w:bottom w:val="none" w:sz="0" w:space="0" w:color="auto"/>
            <w:right w:val="none" w:sz="0" w:space="0" w:color="auto"/>
          </w:divBdr>
        </w:div>
        <w:div w:id="869338466">
          <w:marLeft w:val="0"/>
          <w:marRight w:val="0"/>
          <w:marTop w:val="0"/>
          <w:marBottom w:val="0"/>
          <w:divBdr>
            <w:top w:val="none" w:sz="0" w:space="0" w:color="auto"/>
            <w:left w:val="none" w:sz="0" w:space="0" w:color="auto"/>
            <w:bottom w:val="none" w:sz="0" w:space="0" w:color="auto"/>
            <w:right w:val="none" w:sz="0" w:space="0" w:color="auto"/>
          </w:divBdr>
        </w:div>
        <w:div w:id="869338467">
          <w:marLeft w:val="0"/>
          <w:marRight w:val="0"/>
          <w:marTop w:val="0"/>
          <w:marBottom w:val="0"/>
          <w:divBdr>
            <w:top w:val="none" w:sz="0" w:space="0" w:color="auto"/>
            <w:left w:val="none" w:sz="0" w:space="0" w:color="auto"/>
            <w:bottom w:val="none" w:sz="0" w:space="0" w:color="auto"/>
            <w:right w:val="none" w:sz="0" w:space="0" w:color="auto"/>
          </w:divBdr>
        </w:div>
        <w:div w:id="869338468">
          <w:marLeft w:val="0"/>
          <w:marRight w:val="0"/>
          <w:marTop w:val="0"/>
          <w:marBottom w:val="0"/>
          <w:divBdr>
            <w:top w:val="none" w:sz="0" w:space="0" w:color="auto"/>
            <w:left w:val="none" w:sz="0" w:space="0" w:color="auto"/>
            <w:bottom w:val="none" w:sz="0" w:space="0" w:color="auto"/>
            <w:right w:val="none" w:sz="0" w:space="0" w:color="auto"/>
          </w:divBdr>
        </w:div>
        <w:div w:id="869338469">
          <w:marLeft w:val="0"/>
          <w:marRight w:val="0"/>
          <w:marTop w:val="0"/>
          <w:marBottom w:val="0"/>
          <w:divBdr>
            <w:top w:val="none" w:sz="0" w:space="0" w:color="auto"/>
            <w:left w:val="none" w:sz="0" w:space="0" w:color="auto"/>
            <w:bottom w:val="none" w:sz="0" w:space="0" w:color="auto"/>
            <w:right w:val="none" w:sz="0" w:space="0" w:color="auto"/>
          </w:divBdr>
        </w:div>
        <w:div w:id="869338470">
          <w:marLeft w:val="0"/>
          <w:marRight w:val="0"/>
          <w:marTop w:val="0"/>
          <w:marBottom w:val="0"/>
          <w:divBdr>
            <w:top w:val="none" w:sz="0" w:space="0" w:color="auto"/>
            <w:left w:val="none" w:sz="0" w:space="0" w:color="auto"/>
            <w:bottom w:val="none" w:sz="0" w:space="0" w:color="auto"/>
            <w:right w:val="none" w:sz="0" w:space="0" w:color="auto"/>
          </w:divBdr>
        </w:div>
        <w:div w:id="869338471">
          <w:marLeft w:val="0"/>
          <w:marRight w:val="0"/>
          <w:marTop w:val="0"/>
          <w:marBottom w:val="0"/>
          <w:divBdr>
            <w:top w:val="none" w:sz="0" w:space="0" w:color="auto"/>
            <w:left w:val="none" w:sz="0" w:space="0" w:color="auto"/>
            <w:bottom w:val="none" w:sz="0" w:space="0" w:color="auto"/>
            <w:right w:val="none" w:sz="0" w:space="0" w:color="auto"/>
          </w:divBdr>
        </w:div>
        <w:div w:id="869338472">
          <w:marLeft w:val="0"/>
          <w:marRight w:val="0"/>
          <w:marTop w:val="0"/>
          <w:marBottom w:val="0"/>
          <w:divBdr>
            <w:top w:val="none" w:sz="0" w:space="0" w:color="auto"/>
            <w:left w:val="none" w:sz="0" w:space="0" w:color="auto"/>
            <w:bottom w:val="none" w:sz="0" w:space="0" w:color="auto"/>
            <w:right w:val="none" w:sz="0" w:space="0" w:color="auto"/>
          </w:divBdr>
        </w:div>
        <w:div w:id="869338473">
          <w:marLeft w:val="0"/>
          <w:marRight w:val="0"/>
          <w:marTop w:val="0"/>
          <w:marBottom w:val="0"/>
          <w:divBdr>
            <w:top w:val="none" w:sz="0" w:space="0" w:color="auto"/>
            <w:left w:val="none" w:sz="0" w:space="0" w:color="auto"/>
            <w:bottom w:val="none" w:sz="0" w:space="0" w:color="auto"/>
            <w:right w:val="none" w:sz="0" w:space="0" w:color="auto"/>
          </w:divBdr>
        </w:div>
        <w:div w:id="869338474">
          <w:marLeft w:val="0"/>
          <w:marRight w:val="0"/>
          <w:marTop w:val="0"/>
          <w:marBottom w:val="0"/>
          <w:divBdr>
            <w:top w:val="none" w:sz="0" w:space="0" w:color="auto"/>
            <w:left w:val="none" w:sz="0" w:space="0" w:color="auto"/>
            <w:bottom w:val="none" w:sz="0" w:space="0" w:color="auto"/>
            <w:right w:val="none" w:sz="0" w:space="0" w:color="auto"/>
          </w:divBdr>
        </w:div>
        <w:div w:id="869338475">
          <w:marLeft w:val="0"/>
          <w:marRight w:val="0"/>
          <w:marTop w:val="0"/>
          <w:marBottom w:val="0"/>
          <w:divBdr>
            <w:top w:val="none" w:sz="0" w:space="0" w:color="auto"/>
            <w:left w:val="none" w:sz="0" w:space="0" w:color="auto"/>
            <w:bottom w:val="none" w:sz="0" w:space="0" w:color="auto"/>
            <w:right w:val="none" w:sz="0" w:space="0" w:color="auto"/>
          </w:divBdr>
        </w:div>
        <w:div w:id="869338476">
          <w:marLeft w:val="0"/>
          <w:marRight w:val="0"/>
          <w:marTop w:val="0"/>
          <w:marBottom w:val="0"/>
          <w:divBdr>
            <w:top w:val="none" w:sz="0" w:space="0" w:color="auto"/>
            <w:left w:val="none" w:sz="0" w:space="0" w:color="auto"/>
            <w:bottom w:val="none" w:sz="0" w:space="0" w:color="auto"/>
            <w:right w:val="none" w:sz="0" w:space="0" w:color="auto"/>
          </w:divBdr>
        </w:div>
        <w:div w:id="869338477">
          <w:marLeft w:val="0"/>
          <w:marRight w:val="0"/>
          <w:marTop w:val="0"/>
          <w:marBottom w:val="0"/>
          <w:divBdr>
            <w:top w:val="none" w:sz="0" w:space="0" w:color="auto"/>
            <w:left w:val="none" w:sz="0" w:space="0" w:color="auto"/>
            <w:bottom w:val="none" w:sz="0" w:space="0" w:color="auto"/>
            <w:right w:val="none" w:sz="0" w:space="0" w:color="auto"/>
          </w:divBdr>
        </w:div>
        <w:div w:id="869338478">
          <w:marLeft w:val="0"/>
          <w:marRight w:val="0"/>
          <w:marTop w:val="0"/>
          <w:marBottom w:val="0"/>
          <w:divBdr>
            <w:top w:val="none" w:sz="0" w:space="0" w:color="auto"/>
            <w:left w:val="none" w:sz="0" w:space="0" w:color="auto"/>
            <w:bottom w:val="none" w:sz="0" w:space="0" w:color="auto"/>
            <w:right w:val="none" w:sz="0" w:space="0" w:color="auto"/>
          </w:divBdr>
        </w:div>
        <w:div w:id="869338479">
          <w:marLeft w:val="0"/>
          <w:marRight w:val="0"/>
          <w:marTop w:val="0"/>
          <w:marBottom w:val="0"/>
          <w:divBdr>
            <w:top w:val="none" w:sz="0" w:space="0" w:color="auto"/>
            <w:left w:val="none" w:sz="0" w:space="0" w:color="auto"/>
            <w:bottom w:val="none" w:sz="0" w:space="0" w:color="auto"/>
            <w:right w:val="none" w:sz="0" w:space="0" w:color="auto"/>
          </w:divBdr>
        </w:div>
        <w:div w:id="869338480">
          <w:marLeft w:val="0"/>
          <w:marRight w:val="0"/>
          <w:marTop w:val="0"/>
          <w:marBottom w:val="0"/>
          <w:divBdr>
            <w:top w:val="none" w:sz="0" w:space="0" w:color="auto"/>
            <w:left w:val="none" w:sz="0" w:space="0" w:color="auto"/>
            <w:bottom w:val="none" w:sz="0" w:space="0" w:color="auto"/>
            <w:right w:val="none" w:sz="0" w:space="0" w:color="auto"/>
          </w:divBdr>
        </w:div>
        <w:div w:id="869338481">
          <w:marLeft w:val="0"/>
          <w:marRight w:val="0"/>
          <w:marTop w:val="0"/>
          <w:marBottom w:val="0"/>
          <w:divBdr>
            <w:top w:val="none" w:sz="0" w:space="0" w:color="auto"/>
            <w:left w:val="none" w:sz="0" w:space="0" w:color="auto"/>
            <w:bottom w:val="none" w:sz="0" w:space="0" w:color="auto"/>
            <w:right w:val="none" w:sz="0" w:space="0" w:color="auto"/>
          </w:divBdr>
        </w:div>
        <w:div w:id="869338482">
          <w:marLeft w:val="0"/>
          <w:marRight w:val="0"/>
          <w:marTop w:val="0"/>
          <w:marBottom w:val="0"/>
          <w:divBdr>
            <w:top w:val="none" w:sz="0" w:space="0" w:color="auto"/>
            <w:left w:val="none" w:sz="0" w:space="0" w:color="auto"/>
            <w:bottom w:val="none" w:sz="0" w:space="0" w:color="auto"/>
            <w:right w:val="none" w:sz="0" w:space="0" w:color="auto"/>
          </w:divBdr>
        </w:div>
        <w:div w:id="869338483">
          <w:marLeft w:val="0"/>
          <w:marRight w:val="0"/>
          <w:marTop w:val="0"/>
          <w:marBottom w:val="0"/>
          <w:divBdr>
            <w:top w:val="none" w:sz="0" w:space="0" w:color="auto"/>
            <w:left w:val="none" w:sz="0" w:space="0" w:color="auto"/>
            <w:bottom w:val="none" w:sz="0" w:space="0" w:color="auto"/>
            <w:right w:val="none" w:sz="0" w:space="0" w:color="auto"/>
          </w:divBdr>
        </w:div>
        <w:div w:id="869338484">
          <w:marLeft w:val="0"/>
          <w:marRight w:val="0"/>
          <w:marTop w:val="0"/>
          <w:marBottom w:val="0"/>
          <w:divBdr>
            <w:top w:val="none" w:sz="0" w:space="0" w:color="auto"/>
            <w:left w:val="none" w:sz="0" w:space="0" w:color="auto"/>
            <w:bottom w:val="none" w:sz="0" w:space="0" w:color="auto"/>
            <w:right w:val="none" w:sz="0" w:space="0" w:color="auto"/>
          </w:divBdr>
        </w:div>
        <w:div w:id="869338485">
          <w:marLeft w:val="0"/>
          <w:marRight w:val="0"/>
          <w:marTop w:val="0"/>
          <w:marBottom w:val="0"/>
          <w:divBdr>
            <w:top w:val="none" w:sz="0" w:space="0" w:color="auto"/>
            <w:left w:val="none" w:sz="0" w:space="0" w:color="auto"/>
            <w:bottom w:val="none" w:sz="0" w:space="0" w:color="auto"/>
            <w:right w:val="none" w:sz="0" w:space="0" w:color="auto"/>
          </w:divBdr>
        </w:div>
        <w:div w:id="869338486">
          <w:marLeft w:val="0"/>
          <w:marRight w:val="0"/>
          <w:marTop w:val="0"/>
          <w:marBottom w:val="0"/>
          <w:divBdr>
            <w:top w:val="none" w:sz="0" w:space="0" w:color="auto"/>
            <w:left w:val="none" w:sz="0" w:space="0" w:color="auto"/>
            <w:bottom w:val="none" w:sz="0" w:space="0" w:color="auto"/>
            <w:right w:val="none" w:sz="0" w:space="0" w:color="auto"/>
          </w:divBdr>
        </w:div>
        <w:div w:id="869338487">
          <w:marLeft w:val="0"/>
          <w:marRight w:val="0"/>
          <w:marTop w:val="0"/>
          <w:marBottom w:val="0"/>
          <w:divBdr>
            <w:top w:val="none" w:sz="0" w:space="0" w:color="auto"/>
            <w:left w:val="none" w:sz="0" w:space="0" w:color="auto"/>
            <w:bottom w:val="none" w:sz="0" w:space="0" w:color="auto"/>
            <w:right w:val="none" w:sz="0" w:space="0" w:color="auto"/>
          </w:divBdr>
        </w:div>
        <w:div w:id="869338488">
          <w:marLeft w:val="0"/>
          <w:marRight w:val="0"/>
          <w:marTop w:val="0"/>
          <w:marBottom w:val="0"/>
          <w:divBdr>
            <w:top w:val="none" w:sz="0" w:space="0" w:color="auto"/>
            <w:left w:val="none" w:sz="0" w:space="0" w:color="auto"/>
            <w:bottom w:val="none" w:sz="0" w:space="0" w:color="auto"/>
            <w:right w:val="none" w:sz="0" w:space="0" w:color="auto"/>
          </w:divBdr>
        </w:div>
        <w:div w:id="869338489">
          <w:marLeft w:val="0"/>
          <w:marRight w:val="0"/>
          <w:marTop w:val="0"/>
          <w:marBottom w:val="0"/>
          <w:divBdr>
            <w:top w:val="none" w:sz="0" w:space="0" w:color="auto"/>
            <w:left w:val="none" w:sz="0" w:space="0" w:color="auto"/>
            <w:bottom w:val="none" w:sz="0" w:space="0" w:color="auto"/>
            <w:right w:val="none" w:sz="0" w:space="0" w:color="auto"/>
          </w:divBdr>
        </w:div>
        <w:div w:id="869338490">
          <w:marLeft w:val="0"/>
          <w:marRight w:val="0"/>
          <w:marTop w:val="0"/>
          <w:marBottom w:val="0"/>
          <w:divBdr>
            <w:top w:val="none" w:sz="0" w:space="0" w:color="auto"/>
            <w:left w:val="none" w:sz="0" w:space="0" w:color="auto"/>
            <w:bottom w:val="none" w:sz="0" w:space="0" w:color="auto"/>
            <w:right w:val="none" w:sz="0" w:space="0" w:color="auto"/>
          </w:divBdr>
        </w:div>
        <w:div w:id="869338491">
          <w:marLeft w:val="0"/>
          <w:marRight w:val="0"/>
          <w:marTop w:val="0"/>
          <w:marBottom w:val="0"/>
          <w:divBdr>
            <w:top w:val="none" w:sz="0" w:space="0" w:color="auto"/>
            <w:left w:val="none" w:sz="0" w:space="0" w:color="auto"/>
            <w:bottom w:val="none" w:sz="0" w:space="0" w:color="auto"/>
            <w:right w:val="none" w:sz="0" w:space="0" w:color="auto"/>
          </w:divBdr>
        </w:div>
        <w:div w:id="869338492">
          <w:marLeft w:val="0"/>
          <w:marRight w:val="0"/>
          <w:marTop w:val="0"/>
          <w:marBottom w:val="0"/>
          <w:divBdr>
            <w:top w:val="none" w:sz="0" w:space="0" w:color="auto"/>
            <w:left w:val="none" w:sz="0" w:space="0" w:color="auto"/>
            <w:bottom w:val="none" w:sz="0" w:space="0" w:color="auto"/>
            <w:right w:val="none" w:sz="0" w:space="0" w:color="auto"/>
          </w:divBdr>
        </w:div>
        <w:div w:id="869338493">
          <w:marLeft w:val="0"/>
          <w:marRight w:val="0"/>
          <w:marTop w:val="0"/>
          <w:marBottom w:val="0"/>
          <w:divBdr>
            <w:top w:val="none" w:sz="0" w:space="0" w:color="auto"/>
            <w:left w:val="none" w:sz="0" w:space="0" w:color="auto"/>
            <w:bottom w:val="none" w:sz="0" w:space="0" w:color="auto"/>
            <w:right w:val="none" w:sz="0" w:space="0" w:color="auto"/>
          </w:divBdr>
        </w:div>
        <w:div w:id="869338494">
          <w:marLeft w:val="0"/>
          <w:marRight w:val="0"/>
          <w:marTop w:val="0"/>
          <w:marBottom w:val="0"/>
          <w:divBdr>
            <w:top w:val="none" w:sz="0" w:space="0" w:color="auto"/>
            <w:left w:val="none" w:sz="0" w:space="0" w:color="auto"/>
            <w:bottom w:val="none" w:sz="0" w:space="0" w:color="auto"/>
            <w:right w:val="none" w:sz="0" w:space="0" w:color="auto"/>
          </w:divBdr>
        </w:div>
        <w:div w:id="869338495">
          <w:marLeft w:val="0"/>
          <w:marRight w:val="0"/>
          <w:marTop w:val="0"/>
          <w:marBottom w:val="0"/>
          <w:divBdr>
            <w:top w:val="none" w:sz="0" w:space="0" w:color="auto"/>
            <w:left w:val="none" w:sz="0" w:space="0" w:color="auto"/>
            <w:bottom w:val="none" w:sz="0" w:space="0" w:color="auto"/>
            <w:right w:val="none" w:sz="0" w:space="0" w:color="auto"/>
          </w:divBdr>
        </w:div>
        <w:div w:id="869338496">
          <w:marLeft w:val="0"/>
          <w:marRight w:val="0"/>
          <w:marTop w:val="0"/>
          <w:marBottom w:val="0"/>
          <w:divBdr>
            <w:top w:val="none" w:sz="0" w:space="0" w:color="auto"/>
            <w:left w:val="none" w:sz="0" w:space="0" w:color="auto"/>
            <w:bottom w:val="none" w:sz="0" w:space="0" w:color="auto"/>
            <w:right w:val="none" w:sz="0" w:space="0" w:color="auto"/>
          </w:divBdr>
        </w:div>
        <w:div w:id="869338497">
          <w:marLeft w:val="0"/>
          <w:marRight w:val="0"/>
          <w:marTop w:val="0"/>
          <w:marBottom w:val="0"/>
          <w:divBdr>
            <w:top w:val="none" w:sz="0" w:space="0" w:color="auto"/>
            <w:left w:val="none" w:sz="0" w:space="0" w:color="auto"/>
            <w:bottom w:val="none" w:sz="0" w:space="0" w:color="auto"/>
            <w:right w:val="none" w:sz="0" w:space="0" w:color="auto"/>
          </w:divBdr>
        </w:div>
        <w:div w:id="869338498">
          <w:marLeft w:val="0"/>
          <w:marRight w:val="0"/>
          <w:marTop w:val="0"/>
          <w:marBottom w:val="0"/>
          <w:divBdr>
            <w:top w:val="none" w:sz="0" w:space="0" w:color="auto"/>
            <w:left w:val="none" w:sz="0" w:space="0" w:color="auto"/>
            <w:bottom w:val="none" w:sz="0" w:space="0" w:color="auto"/>
            <w:right w:val="none" w:sz="0" w:space="0" w:color="auto"/>
          </w:divBdr>
        </w:div>
        <w:div w:id="869338499">
          <w:marLeft w:val="0"/>
          <w:marRight w:val="0"/>
          <w:marTop w:val="0"/>
          <w:marBottom w:val="0"/>
          <w:divBdr>
            <w:top w:val="none" w:sz="0" w:space="0" w:color="auto"/>
            <w:left w:val="none" w:sz="0" w:space="0" w:color="auto"/>
            <w:bottom w:val="none" w:sz="0" w:space="0" w:color="auto"/>
            <w:right w:val="none" w:sz="0" w:space="0" w:color="auto"/>
          </w:divBdr>
        </w:div>
        <w:div w:id="869338500">
          <w:marLeft w:val="0"/>
          <w:marRight w:val="0"/>
          <w:marTop w:val="0"/>
          <w:marBottom w:val="0"/>
          <w:divBdr>
            <w:top w:val="none" w:sz="0" w:space="0" w:color="auto"/>
            <w:left w:val="none" w:sz="0" w:space="0" w:color="auto"/>
            <w:bottom w:val="none" w:sz="0" w:space="0" w:color="auto"/>
            <w:right w:val="none" w:sz="0" w:space="0" w:color="auto"/>
          </w:divBdr>
        </w:div>
        <w:div w:id="869338501">
          <w:marLeft w:val="0"/>
          <w:marRight w:val="0"/>
          <w:marTop w:val="0"/>
          <w:marBottom w:val="0"/>
          <w:divBdr>
            <w:top w:val="none" w:sz="0" w:space="0" w:color="auto"/>
            <w:left w:val="none" w:sz="0" w:space="0" w:color="auto"/>
            <w:bottom w:val="none" w:sz="0" w:space="0" w:color="auto"/>
            <w:right w:val="none" w:sz="0" w:space="0" w:color="auto"/>
          </w:divBdr>
        </w:div>
        <w:div w:id="869338502">
          <w:marLeft w:val="0"/>
          <w:marRight w:val="0"/>
          <w:marTop w:val="0"/>
          <w:marBottom w:val="0"/>
          <w:divBdr>
            <w:top w:val="none" w:sz="0" w:space="0" w:color="auto"/>
            <w:left w:val="none" w:sz="0" w:space="0" w:color="auto"/>
            <w:bottom w:val="none" w:sz="0" w:space="0" w:color="auto"/>
            <w:right w:val="none" w:sz="0" w:space="0" w:color="auto"/>
          </w:divBdr>
        </w:div>
        <w:div w:id="869338503">
          <w:marLeft w:val="0"/>
          <w:marRight w:val="0"/>
          <w:marTop w:val="0"/>
          <w:marBottom w:val="0"/>
          <w:divBdr>
            <w:top w:val="none" w:sz="0" w:space="0" w:color="auto"/>
            <w:left w:val="none" w:sz="0" w:space="0" w:color="auto"/>
            <w:bottom w:val="none" w:sz="0" w:space="0" w:color="auto"/>
            <w:right w:val="none" w:sz="0" w:space="0" w:color="auto"/>
          </w:divBdr>
        </w:div>
        <w:div w:id="869338504">
          <w:marLeft w:val="0"/>
          <w:marRight w:val="0"/>
          <w:marTop w:val="0"/>
          <w:marBottom w:val="0"/>
          <w:divBdr>
            <w:top w:val="none" w:sz="0" w:space="0" w:color="auto"/>
            <w:left w:val="none" w:sz="0" w:space="0" w:color="auto"/>
            <w:bottom w:val="none" w:sz="0" w:space="0" w:color="auto"/>
            <w:right w:val="none" w:sz="0" w:space="0" w:color="auto"/>
          </w:divBdr>
        </w:div>
        <w:div w:id="869338505">
          <w:marLeft w:val="0"/>
          <w:marRight w:val="0"/>
          <w:marTop w:val="0"/>
          <w:marBottom w:val="0"/>
          <w:divBdr>
            <w:top w:val="none" w:sz="0" w:space="0" w:color="auto"/>
            <w:left w:val="none" w:sz="0" w:space="0" w:color="auto"/>
            <w:bottom w:val="none" w:sz="0" w:space="0" w:color="auto"/>
            <w:right w:val="none" w:sz="0" w:space="0" w:color="auto"/>
          </w:divBdr>
        </w:div>
        <w:div w:id="869338506">
          <w:marLeft w:val="0"/>
          <w:marRight w:val="0"/>
          <w:marTop w:val="0"/>
          <w:marBottom w:val="0"/>
          <w:divBdr>
            <w:top w:val="none" w:sz="0" w:space="0" w:color="auto"/>
            <w:left w:val="none" w:sz="0" w:space="0" w:color="auto"/>
            <w:bottom w:val="none" w:sz="0" w:space="0" w:color="auto"/>
            <w:right w:val="none" w:sz="0" w:space="0" w:color="auto"/>
          </w:divBdr>
        </w:div>
      </w:divsChild>
    </w:div>
    <w:div w:id="8693384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4400</Words>
  <Characters>25080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29422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Александр</dc:creator>
  <cp:keywords/>
  <dc:description/>
  <cp:lastModifiedBy>ОГЭ инф</cp:lastModifiedBy>
  <cp:revision>4</cp:revision>
  <cp:lastPrinted>2024-02-08T11:07:00Z</cp:lastPrinted>
  <dcterms:created xsi:type="dcterms:W3CDTF">2024-02-08T07:59:00Z</dcterms:created>
  <dcterms:modified xsi:type="dcterms:W3CDTF">2024-02-16T07:16:00Z</dcterms:modified>
</cp:coreProperties>
</file>